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5018582D"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C61A70">
        <w:rPr>
          <w:rFonts w:ascii="Arial Black" w:hAnsi="Arial Black"/>
          <w:color w:val="2E74B5" w:themeColor="accent5" w:themeShade="BF"/>
          <w:sz w:val="40"/>
          <w:szCs w:val="40"/>
        </w:rPr>
        <w:t>2</w:t>
      </w:r>
      <w:r w:rsidRPr="002E45CB">
        <w:rPr>
          <w:rFonts w:ascii="Arial Black" w:hAnsi="Arial Black"/>
          <w:color w:val="2E74B5" w:themeColor="accent5" w:themeShade="BF"/>
          <w:sz w:val="40"/>
          <w:szCs w:val="40"/>
        </w:rPr>
        <w:t>/202</w:t>
      </w:r>
      <w:r w:rsidR="00C61A70">
        <w:rPr>
          <w:rFonts w:ascii="Arial Black" w:hAnsi="Arial Black"/>
          <w:color w:val="2E74B5" w:themeColor="accent5" w:themeShade="BF"/>
          <w:sz w:val="40"/>
          <w:szCs w:val="40"/>
        </w:rPr>
        <w:t>3</w:t>
      </w:r>
    </w:p>
    <w:p w14:paraId="1ACED34A" w14:textId="77777777" w:rsidR="00117E9B" w:rsidRDefault="00117E9B" w:rsidP="00117E9B">
      <w:pPr>
        <w:rPr>
          <w:rFonts w:ascii="Arial" w:hAnsi="Arial" w:cs="Arial"/>
          <w:sz w:val="24"/>
          <w:szCs w:val="24"/>
        </w:rPr>
      </w:pPr>
    </w:p>
    <w:p w14:paraId="2A15D7DB" w14:textId="58145BC7" w:rsidR="00117E9B" w:rsidRDefault="00D93B04" w:rsidP="00117E9B">
      <w:pPr>
        <w:rPr>
          <w:rFonts w:ascii="Arial" w:hAnsi="Arial" w:cs="Arial"/>
          <w:color w:val="181818"/>
          <w:spacing w:val="12"/>
          <w:sz w:val="27"/>
          <w:szCs w:val="27"/>
          <w:shd w:val="clear" w:color="auto" w:fill="FFFFFF"/>
        </w:rPr>
      </w:pPr>
      <w:r>
        <w:rPr>
          <w:rFonts w:ascii="Arial" w:hAnsi="Arial" w:cs="Arial"/>
          <w:noProof/>
          <w:color w:val="181818"/>
          <w:spacing w:val="12"/>
          <w:sz w:val="27"/>
          <w:szCs w:val="27"/>
          <w:shd w:val="clear" w:color="auto" w:fill="FFFFFF"/>
        </w:rPr>
        <w:drawing>
          <wp:anchor distT="0" distB="0" distL="114300" distR="114300" simplePos="0" relativeHeight="251659264" behindDoc="1" locked="0" layoutInCell="1" allowOverlap="1" wp14:anchorId="0A682495" wp14:editId="33B2AA79">
            <wp:simplePos x="0" y="0"/>
            <wp:positionH relativeFrom="margin">
              <wp:align>left</wp:align>
            </wp:positionH>
            <wp:positionV relativeFrom="paragraph">
              <wp:posOffset>82550</wp:posOffset>
            </wp:positionV>
            <wp:extent cx="1797050" cy="1797050"/>
            <wp:effectExtent l="0" t="0" r="0" b="0"/>
            <wp:wrapTight wrapText="bothSides">
              <wp:wrapPolygon edited="0">
                <wp:start x="0" y="0"/>
                <wp:lineTo x="0" y="21295"/>
                <wp:lineTo x="21295" y="21295"/>
                <wp:lineTo x="212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14:sizeRelH relativeFrom="margin">
              <wp14:pctWidth>0</wp14:pctWidth>
            </wp14:sizeRelH>
            <wp14:sizeRelV relativeFrom="margin">
              <wp14:pctHeight>0</wp14:pctHeight>
            </wp14:sizeRelV>
          </wp:anchor>
        </w:drawing>
      </w:r>
      <w:r w:rsidR="00AA5FA0">
        <w:rPr>
          <w:rFonts w:ascii="Arial" w:hAnsi="Arial" w:cs="Arial"/>
          <w:color w:val="181818"/>
          <w:spacing w:val="12"/>
          <w:sz w:val="27"/>
          <w:szCs w:val="27"/>
          <w:shd w:val="clear" w:color="auto" w:fill="FFFFFF"/>
        </w:rPr>
        <w:t>Where did Valentine's Day originate from? The history of the holiday—and the story of its patron saint—is shrouded in mystery. We do know that February has long been celebrated as a month of romance, and that St. Valentine’s Day, as we know it today, contains vestiges of both Christian and ancient Roman tradition. But who was Saint Valentine, and how did he become associated with this ancient rite?</w:t>
      </w:r>
    </w:p>
    <w:p w14:paraId="1B3B9512" w14:textId="7BC56122"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t>The </w:t>
      </w:r>
      <w:r w:rsidRPr="00C4368A">
        <w:rPr>
          <w:rFonts w:ascii="Arial" w:hAnsi="Arial" w:cs="Arial"/>
          <w:spacing w:val="12"/>
          <w:sz w:val="27"/>
          <w:szCs w:val="27"/>
        </w:rPr>
        <w:t>Catholic Church</w:t>
      </w:r>
      <w:r>
        <w:rPr>
          <w:rFonts w:ascii="Arial" w:hAnsi="Arial" w:cs="Arial"/>
          <w:color w:val="181818"/>
          <w:spacing w:val="12"/>
          <w:sz w:val="27"/>
          <w:szCs w:val="27"/>
        </w:rPr>
        <w:t> recognizes at least three different saints named Valentine or Valentinus, all of whom were martyred. One legend contends that Valentine was a priest who served during the third century in Rome. Emperor Claudius II decided that single men made better soldiers than those with wives and families</w:t>
      </w:r>
      <w:r w:rsidR="00C4368A">
        <w:rPr>
          <w:rFonts w:ascii="Arial" w:hAnsi="Arial" w:cs="Arial"/>
          <w:color w:val="181818"/>
          <w:spacing w:val="12"/>
          <w:sz w:val="27"/>
          <w:szCs w:val="27"/>
        </w:rPr>
        <w:t>, &amp;</w:t>
      </w:r>
      <w:r>
        <w:rPr>
          <w:rFonts w:ascii="Arial" w:hAnsi="Arial" w:cs="Arial"/>
          <w:color w:val="181818"/>
          <w:spacing w:val="12"/>
          <w:sz w:val="27"/>
          <w:szCs w:val="27"/>
        </w:rPr>
        <w:t xml:space="preserve"> </w:t>
      </w:r>
      <w:proofErr w:type="spellStart"/>
      <w:r>
        <w:rPr>
          <w:rFonts w:ascii="Arial" w:hAnsi="Arial" w:cs="Arial"/>
          <w:color w:val="181818"/>
          <w:spacing w:val="12"/>
          <w:sz w:val="27"/>
          <w:szCs w:val="27"/>
        </w:rPr>
        <w:t>he</w:t>
      </w:r>
      <w:proofErr w:type="spellEnd"/>
      <w:r>
        <w:rPr>
          <w:rFonts w:ascii="Arial" w:hAnsi="Arial" w:cs="Arial"/>
          <w:color w:val="181818"/>
          <w:spacing w:val="12"/>
          <w:sz w:val="27"/>
          <w:szCs w:val="27"/>
        </w:rPr>
        <w:t xml:space="preserve"> outlawed marriage for young men. Valentine, realizing the injustice of the decree, defied Claudius and continued to perform marriages for young lovers in secret. When Valentine’s actions were discovered, Claudius ordered that he be put to death. </w:t>
      </w:r>
    </w:p>
    <w:p w14:paraId="57D2A6C9" w14:textId="5886DD1A"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lastRenderedPageBreak/>
        <w:t xml:space="preserve">Other stories suggest that Valentine may have been killed for attempting to help Christians escape harsh Roman prisons, where they were often beaten and tortured. According to one legend, an imprisoned Valentine actually sent the first “valentine” greeting himself after he fell in love with a young girl—possibly his jailor’s daughter—who visited him during his confinement. Before his death, it is alleged that he wrote her a letter signed “From your Valentine,” an expression that is still in use today. </w:t>
      </w:r>
    </w:p>
    <w:p w14:paraId="5A648F23" w14:textId="7DC1EF81"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t>While some believe that Valentine’s Day is celebrated in the middle of February to commemorate the anniversary of Valentine’s death or burial—which probably occurred around A.D. 270—others claim that the Christian church may have decided to place St. Valentine’s feast day in the middle of February in an effort to “Christianize” the pagan celebration of </w:t>
      </w:r>
      <w:r w:rsidRPr="00C4368A">
        <w:rPr>
          <w:rFonts w:ascii="Arial" w:hAnsi="Arial" w:cs="Arial"/>
          <w:spacing w:val="12"/>
          <w:sz w:val="27"/>
          <w:szCs w:val="27"/>
        </w:rPr>
        <w:t>Lupercalia</w:t>
      </w:r>
      <w:r>
        <w:rPr>
          <w:rFonts w:ascii="Arial" w:hAnsi="Arial" w:cs="Arial"/>
          <w:color w:val="181818"/>
          <w:spacing w:val="12"/>
          <w:sz w:val="27"/>
          <w:szCs w:val="27"/>
        </w:rPr>
        <w:t>. Celebrated at the ides of February, or February 15, Lupercalia was a fertility festival dedicated to Faunus, the Roman god of agriculture, as well as to the Roman founders Romulus and Remus.</w:t>
      </w:r>
    </w:p>
    <w:p w14:paraId="5ED409AE" w14:textId="77777777"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t>To begin the festival, members of the Luperci, an order of Roman priests, would gather at a sacred cave where the infants Romulus and Remus, the founders of Rome, were believed to have been cared for by a she-wolf or lupa. The priests would sacrifice a goat, for fertility, and a dog, for purification. They would then strip the goat’s hide into strips, dip them into the sacrificial blood and take to the streets, gently slapping both women and crop fields with the goat hide. Far from being fearful, Roman women welcomed the touch of the hides because it was believed to make them more fertile in the coming year. Later in the day, according to legend, all the young women in the city would place their names in a big urn. The city’s bachelors would each choose a name and become paired for the year with his chosen woman. These matches often ended in marriage.</w:t>
      </w:r>
    </w:p>
    <w:p w14:paraId="0A97AF61" w14:textId="52CE04B4"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t>Lupercalia survived the initial rise of </w:t>
      </w:r>
      <w:r w:rsidRPr="00C4368A">
        <w:rPr>
          <w:rFonts w:ascii="Arial" w:hAnsi="Arial" w:cs="Arial"/>
          <w:spacing w:val="12"/>
          <w:sz w:val="27"/>
          <w:szCs w:val="27"/>
        </w:rPr>
        <w:t>Christianity</w:t>
      </w:r>
      <w:r>
        <w:rPr>
          <w:rFonts w:ascii="Arial" w:hAnsi="Arial" w:cs="Arial"/>
          <w:color w:val="181818"/>
          <w:spacing w:val="12"/>
          <w:sz w:val="27"/>
          <w:szCs w:val="27"/>
        </w:rPr>
        <w:t> but was outlawed—as it was deemed “un-Christian”—at the end of the 5th century, when Pope Gelasius declared February 14 St. Valentine’s Day During the Middle Ages, it was commonly believed in France and England that February 14 was the beginning of birds’ mating season, which added to the idea that the middle of Valentine’s Day should be a day for romance. The English poet </w:t>
      </w:r>
      <w:r w:rsidRPr="00C4368A">
        <w:rPr>
          <w:rFonts w:ascii="Arial" w:hAnsi="Arial" w:cs="Arial"/>
          <w:spacing w:val="12"/>
          <w:sz w:val="27"/>
          <w:szCs w:val="27"/>
        </w:rPr>
        <w:t>Geoffrey Chaucer</w:t>
      </w:r>
      <w:r>
        <w:rPr>
          <w:rFonts w:ascii="Arial" w:hAnsi="Arial" w:cs="Arial"/>
          <w:color w:val="181818"/>
          <w:spacing w:val="12"/>
          <w:sz w:val="27"/>
          <w:szCs w:val="27"/>
        </w:rPr>
        <w:t xml:space="preserve"> was the first to record St. Valentine’s Day as a day of romantic celebration in his 1375 poem “Parliament of Foules,” </w:t>
      </w:r>
      <w:r>
        <w:rPr>
          <w:rFonts w:ascii="Arial" w:hAnsi="Arial" w:cs="Arial"/>
          <w:color w:val="181818"/>
          <w:spacing w:val="12"/>
          <w:sz w:val="27"/>
          <w:szCs w:val="27"/>
        </w:rPr>
        <w:lastRenderedPageBreak/>
        <w:t>writing, ““For this was sent on Seynt Valentyne’s day / Whan every foul cometh ther to choose his mate.”</w:t>
      </w:r>
    </w:p>
    <w:p w14:paraId="33F0DD17" w14:textId="4EA68033" w:rsidR="00AA5FA0" w:rsidRDefault="00670679" w:rsidP="00AA5FA0">
      <w:pPr>
        <w:pStyle w:val="Heading2"/>
        <w:shd w:val="clear" w:color="auto" w:fill="FFFFFF"/>
        <w:spacing w:before="450" w:beforeAutospacing="0" w:line="317" w:lineRule="atLeast"/>
        <w:rPr>
          <w:rFonts w:ascii="Arial" w:hAnsi="Arial" w:cs="Arial"/>
          <w:b w:val="0"/>
          <w:bCs w:val="0"/>
          <w:color w:val="181818"/>
          <w:spacing w:val="12"/>
          <w:sz w:val="32"/>
          <w:szCs w:val="32"/>
        </w:rPr>
      </w:pPr>
      <w:r>
        <w:rPr>
          <w:rFonts w:ascii="Arial" w:hAnsi="Arial" w:cs="Arial"/>
          <w:b w:val="0"/>
          <w:bCs w:val="0"/>
          <w:color w:val="181818"/>
          <w:spacing w:val="12"/>
          <w:sz w:val="32"/>
          <w:szCs w:val="32"/>
        </w:rPr>
        <w:t xml:space="preserve">So, </w:t>
      </w:r>
      <w:r w:rsidR="00AA5FA0">
        <w:rPr>
          <w:rFonts w:ascii="Arial" w:hAnsi="Arial" w:cs="Arial"/>
          <w:b w:val="0"/>
          <w:bCs w:val="0"/>
          <w:color w:val="181818"/>
          <w:spacing w:val="12"/>
          <w:sz w:val="32"/>
          <w:szCs w:val="32"/>
        </w:rPr>
        <w:t>Who Is Cupid</w:t>
      </w:r>
      <w:r w:rsidR="001C5DAE">
        <w:rPr>
          <w:rFonts w:ascii="Arial" w:hAnsi="Arial" w:cs="Arial"/>
          <w:b w:val="0"/>
          <w:bCs w:val="0"/>
          <w:color w:val="181818"/>
          <w:spacing w:val="12"/>
          <w:sz w:val="32"/>
          <w:szCs w:val="32"/>
        </w:rPr>
        <w:t xml:space="preserve"> or Eros</w:t>
      </w:r>
      <w:r w:rsidR="00AA5FA0">
        <w:rPr>
          <w:rFonts w:ascii="Arial" w:hAnsi="Arial" w:cs="Arial"/>
          <w:b w:val="0"/>
          <w:bCs w:val="0"/>
          <w:color w:val="181818"/>
          <w:spacing w:val="12"/>
          <w:sz w:val="32"/>
          <w:szCs w:val="32"/>
        </w:rPr>
        <w:t>?</w:t>
      </w:r>
    </w:p>
    <w:p w14:paraId="3A5E8A8E" w14:textId="701A4DFA" w:rsidR="00AA5FA0" w:rsidRDefault="00AA5FA0" w:rsidP="00AA5FA0">
      <w:pPr>
        <w:pStyle w:val="NormalWeb"/>
        <w:shd w:val="clear" w:color="auto" w:fill="FFFFFF"/>
        <w:spacing w:before="450" w:beforeAutospacing="0" w:after="450" w:afterAutospacing="0"/>
        <w:rPr>
          <w:rFonts w:ascii="Arial" w:hAnsi="Arial" w:cs="Arial"/>
          <w:color w:val="181818"/>
          <w:spacing w:val="12"/>
          <w:sz w:val="27"/>
          <w:szCs w:val="27"/>
        </w:rPr>
      </w:pPr>
      <w:r w:rsidRPr="00C4368A">
        <w:rPr>
          <w:rFonts w:ascii="Arial" w:hAnsi="Arial" w:cs="Arial"/>
          <w:spacing w:val="12"/>
          <w:sz w:val="27"/>
          <w:szCs w:val="27"/>
        </w:rPr>
        <w:t>Cupid</w:t>
      </w:r>
      <w:r>
        <w:rPr>
          <w:rFonts w:ascii="Arial" w:hAnsi="Arial" w:cs="Arial"/>
          <w:color w:val="181818"/>
          <w:spacing w:val="12"/>
          <w:sz w:val="27"/>
          <w:szCs w:val="27"/>
        </w:rPr>
        <w:t> is often portrayed on Valentine’s Day cards as a naked cherub launching arrows of love at unsuspecting lovers. But the Roman God Cupid has his roots in Greek mythology as the </w:t>
      </w:r>
      <w:r w:rsidRPr="00C4368A">
        <w:rPr>
          <w:rFonts w:ascii="Arial" w:hAnsi="Arial" w:cs="Arial"/>
          <w:spacing w:val="12"/>
          <w:sz w:val="27"/>
          <w:szCs w:val="27"/>
        </w:rPr>
        <w:t>Greek god</w:t>
      </w:r>
      <w:r>
        <w:rPr>
          <w:rFonts w:ascii="Arial" w:hAnsi="Arial" w:cs="Arial"/>
          <w:color w:val="181818"/>
          <w:spacing w:val="12"/>
          <w:sz w:val="27"/>
          <w:szCs w:val="27"/>
        </w:rPr>
        <w:t xml:space="preserve"> of love, Eros. </w:t>
      </w:r>
    </w:p>
    <w:p w14:paraId="57F64333" w14:textId="3C2E75B8" w:rsidR="00AA5FA0" w:rsidRDefault="00DF7315"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noProof/>
          <w:color w:val="181818"/>
          <w:spacing w:val="12"/>
          <w:sz w:val="27"/>
          <w:szCs w:val="27"/>
        </w:rPr>
        <w:drawing>
          <wp:anchor distT="0" distB="0" distL="114300" distR="114300" simplePos="0" relativeHeight="251660288" behindDoc="1" locked="0" layoutInCell="1" allowOverlap="1" wp14:anchorId="34D6C323" wp14:editId="13022504">
            <wp:simplePos x="0" y="0"/>
            <wp:positionH relativeFrom="column">
              <wp:posOffset>4044950</wp:posOffset>
            </wp:positionH>
            <wp:positionV relativeFrom="paragraph">
              <wp:posOffset>1091565</wp:posOffset>
            </wp:positionV>
            <wp:extent cx="1511300" cy="2051050"/>
            <wp:effectExtent l="0" t="0" r="0" b="6350"/>
            <wp:wrapTight wrapText="bothSides">
              <wp:wrapPolygon edited="0">
                <wp:start x="0" y="0"/>
                <wp:lineTo x="0" y="21466"/>
                <wp:lineTo x="21237" y="21466"/>
                <wp:lineTo x="212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1300" cy="2051050"/>
                    </a:xfrm>
                    <a:prstGeom prst="rect">
                      <a:avLst/>
                    </a:prstGeom>
                  </pic:spPr>
                </pic:pic>
              </a:graphicData>
            </a:graphic>
          </wp:anchor>
        </w:drawing>
      </w:r>
      <w:r w:rsidR="00AA5FA0">
        <w:rPr>
          <w:rFonts w:ascii="Arial" w:hAnsi="Arial" w:cs="Arial"/>
          <w:color w:val="181818"/>
          <w:spacing w:val="12"/>
          <w:sz w:val="27"/>
          <w:szCs w:val="27"/>
        </w:rPr>
        <w:t>According to the Greek Archaic poets, Eros was a handsome immortal played with the emotions of Gods and men, using golden arrows to incite love and leaden ones to sow aversion. It wasn’t until the Hellenistic period that he began to be portrayed as the mischievous, chubby child he’d become on Valentine’s Day cards.</w:t>
      </w:r>
    </w:p>
    <w:p w14:paraId="701FE6F6" w14:textId="12EC6009" w:rsidR="00DF7315" w:rsidRDefault="00DF7315" w:rsidP="00AA5FA0">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shd w:val="clear" w:color="auto" w:fill="FFFFFF"/>
        </w:rPr>
        <w:t>By the middle of the 18</w:t>
      </w:r>
      <w:r w:rsidRPr="00C4368A">
        <w:rPr>
          <w:rFonts w:ascii="Arial" w:hAnsi="Arial" w:cs="Arial"/>
          <w:color w:val="181818"/>
          <w:spacing w:val="12"/>
          <w:sz w:val="27"/>
          <w:szCs w:val="27"/>
          <w:shd w:val="clear" w:color="auto" w:fill="FFFFFF"/>
          <w:vertAlign w:val="superscript"/>
        </w:rPr>
        <w:t>th</w:t>
      </w:r>
      <w:r>
        <w:rPr>
          <w:rFonts w:ascii="Arial" w:hAnsi="Arial" w:cs="Arial"/>
          <w:color w:val="181818"/>
          <w:spacing w:val="12"/>
          <w:sz w:val="27"/>
          <w:szCs w:val="27"/>
          <w:shd w:val="clear" w:color="auto" w:fill="FFFFFF"/>
        </w:rPr>
        <w:t xml:space="preserve"> century, it was common for friends and lovers of all social classes to exchange small tokens of affection or handwritten notes, and by 1900 printed cards began to replace written letters due to improvements in printing technology. Ready-made cards were an easy way for people to express their emotions in a time when direct expression of one’s feelings was discouraged.</w:t>
      </w:r>
    </w:p>
    <w:p w14:paraId="1E138413" w14:textId="77777777" w:rsidR="006B5062" w:rsidRDefault="006A3B3B" w:rsidP="00AA5FA0">
      <w:pPr>
        <w:pStyle w:val="NormalWeb"/>
        <w:shd w:val="clear" w:color="auto" w:fill="FFFFFF"/>
        <w:spacing w:before="450" w:beforeAutospacing="0" w:after="450" w:afterAutospacing="0"/>
        <w:rPr>
          <w:rFonts w:ascii="Arial" w:hAnsi="Arial" w:cs="Arial"/>
          <w:shd w:val="clear" w:color="auto" w:fill="FFFFFF"/>
        </w:rPr>
      </w:pPr>
      <w:r w:rsidRPr="006A3B3B">
        <w:rPr>
          <w:rFonts w:ascii="Arial" w:hAnsi="Arial" w:cs="Arial"/>
          <w:shd w:val="clear" w:color="auto" w:fill="FFFFFF"/>
        </w:rPr>
        <w:t>The statue shown in the photograph in Piccadilly Circus is always referred to as ‘Eros’.  In fact this is incorrect.  It is not Eros but his brother Anteros!   The statue is officially known as the Shaftesbury Memorial in memory of the 7</w:t>
      </w:r>
      <w:r w:rsidRPr="006A3B3B">
        <w:rPr>
          <w:rFonts w:ascii="Arial" w:hAnsi="Arial" w:cs="Arial"/>
          <w:shd w:val="clear" w:color="auto" w:fill="FFFFFF"/>
          <w:vertAlign w:val="superscript"/>
        </w:rPr>
        <w:t>th</w:t>
      </w:r>
      <w:r w:rsidRPr="006A3B3B">
        <w:rPr>
          <w:rFonts w:ascii="Arial" w:hAnsi="Arial" w:cs="Arial"/>
          <w:shd w:val="clear" w:color="auto" w:fill="FFFFFF"/>
        </w:rPr>
        <w:t xml:space="preserve"> Earl of Shaftesbury who was a nineteenth century philanthropist, politician and reformer.  </w:t>
      </w:r>
    </w:p>
    <w:p w14:paraId="292B519F" w14:textId="08436F5A" w:rsidR="006A3B3B" w:rsidRPr="006A3B3B" w:rsidRDefault="006A3B3B" w:rsidP="00AA5FA0">
      <w:pPr>
        <w:pStyle w:val="NormalWeb"/>
        <w:shd w:val="clear" w:color="auto" w:fill="FFFFFF"/>
        <w:spacing w:before="450" w:beforeAutospacing="0" w:after="450" w:afterAutospacing="0"/>
        <w:rPr>
          <w:rFonts w:ascii="Arial" w:hAnsi="Arial" w:cs="Arial"/>
          <w:spacing w:val="12"/>
        </w:rPr>
      </w:pPr>
      <w:r w:rsidRPr="006A3B3B">
        <w:rPr>
          <w:rFonts w:ascii="Arial" w:hAnsi="Arial" w:cs="Arial"/>
          <w:shd w:val="clear" w:color="auto" w:fill="FFFFFF"/>
        </w:rPr>
        <w:t>Shaftesbury Avenue which runs off Piccadilly Circus is similarly named for the same reason.  The Earl was a deeply religious man and so the sculptor considered it would be inappropriate to represent Eros (Cupid in Roman mythology) as he was the Greek god of passionate or romantic love.  He therefore chose Anteros to represent Shaftesbury’s selfless, fraternal love.  In the end it was decided that it would be inappropriate for such a Christian man as Shaftesbury to be represented by a pagan deity – Eros or Anteros – and so the figure was dubbed ‘The Angel of Christian Charity’.  The figure was the first public statue to be made of aluminium, and the sculptor was apparently able to carry it across his studio as it was so light.</w:t>
      </w:r>
    </w:p>
    <w:p w14:paraId="23D013BE" w14:textId="04645656" w:rsidR="00AA5FA0" w:rsidRDefault="00A42254" w:rsidP="00117E9B">
      <w:pPr>
        <w:rPr>
          <w:rFonts w:ascii="Arial" w:hAnsi="Arial" w:cs="Arial"/>
          <w:color w:val="181818"/>
          <w:spacing w:val="12"/>
          <w:sz w:val="27"/>
          <w:szCs w:val="27"/>
          <w:shd w:val="clear" w:color="auto" w:fill="FFFFFF"/>
        </w:rPr>
      </w:pPr>
      <w:r>
        <w:rPr>
          <w:rFonts w:ascii="Arial" w:hAnsi="Arial" w:cs="Arial"/>
          <w:noProof/>
          <w:color w:val="181818"/>
          <w:spacing w:val="12"/>
          <w:sz w:val="27"/>
          <w:szCs w:val="27"/>
          <w:shd w:val="clear" w:color="auto" w:fill="FFFFFF"/>
        </w:rPr>
        <w:lastRenderedPageBreak/>
        <w:drawing>
          <wp:inline distT="0" distB="0" distL="0" distR="0" wp14:anchorId="140B3435" wp14:editId="285935B4">
            <wp:extent cx="5464810" cy="362060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480179" cy="3630785"/>
                    </a:xfrm>
                    <a:prstGeom prst="rect">
                      <a:avLst/>
                    </a:prstGeom>
                  </pic:spPr>
                </pic:pic>
              </a:graphicData>
            </a:graphic>
          </wp:inline>
        </w:drawing>
      </w:r>
      <w:r w:rsidR="00AA5FA0">
        <w:rPr>
          <w:rFonts w:ascii="Arial" w:hAnsi="Arial" w:cs="Arial"/>
          <w:color w:val="181818"/>
          <w:spacing w:val="12"/>
          <w:sz w:val="27"/>
          <w:szCs w:val="27"/>
          <w:shd w:val="clear" w:color="auto" w:fill="FFFFFF"/>
        </w:rPr>
        <w:t xml:space="preserve"> </w:t>
      </w:r>
    </w:p>
    <w:p w14:paraId="1C2742F5" w14:textId="1DA2C8BF" w:rsidR="00237D82" w:rsidRDefault="00237D82" w:rsidP="00117E9B">
      <w:pPr>
        <w:rPr>
          <w:rFonts w:ascii="Arial" w:hAnsi="Arial" w:cs="Arial"/>
          <w:sz w:val="24"/>
          <w:szCs w:val="24"/>
        </w:rPr>
      </w:pPr>
    </w:p>
    <w:p w14:paraId="04FF0258" w14:textId="78A06991" w:rsidR="000F76F9" w:rsidRDefault="000E0B66" w:rsidP="00117E9B">
      <w:pPr>
        <w:rPr>
          <w:rFonts w:ascii="Arial" w:hAnsi="Arial" w:cs="Arial"/>
          <w:sz w:val="24"/>
          <w:szCs w:val="24"/>
        </w:rPr>
      </w:pPr>
      <w:r>
        <w:rPr>
          <w:noProof/>
        </w:rPr>
        <w:drawing>
          <wp:anchor distT="0" distB="0" distL="114300" distR="114300" simplePos="0" relativeHeight="251661312" behindDoc="1" locked="0" layoutInCell="1" allowOverlap="1" wp14:anchorId="1F319DBD" wp14:editId="76532021">
            <wp:simplePos x="0" y="0"/>
            <wp:positionH relativeFrom="column">
              <wp:posOffset>3994150</wp:posOffset>
            </wp:positionH>
            <wp:positionV relativeFrom="paragraph">
              <wp:posOffset>344170</wp:posOffset>
            </wp:positionV>
            <wp:extent cx="1631685" cy="955402"/>
            <wp:effectExtent l="0" t="0" r="6985" b="0"/>
            <wp:wrapTight wrapText="bothSides">
              <wp:wrapPolygon edited="0">
                <wp:start x="0" y="0"/>
                <wp:lineTo x="0" y="21112"/>
                <wp:lineTo x="21440" y="21112"/>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685" cy="955402"/>
                    </a:xfrm>
                    <a:prstGeom prst="rect">
                      <a:avLst/>
                    </a:prstGeom>
                  </pic:spPr>
                </pic:pic>
              </a:graphicData>
            </a:graphic>
          </wp:anchor>
        </w:drawing>
      </w:r>
    </w:p>
    <w:p w14:paraId="1F28C9D0" w14:textId="3CFEE7F9" w:rsidR="000F76F9" w:rsidRPr="000F1026" w:rsidRDefault="000E0B66" w:rsidP="000F76F9">
      <w:pPr>
        <w:jc w:val="center"/>
        <w:rPr>
          <w:b/>
          <w:bCs/>
          <w:sz w:val="28"/>
          <w:szCs w:val="28"/>
          <w:u w:val="single"/>
        </w:rPr>
      </w:pPr>
      <w:r>
        <w:rPr>
          <w:noProof/>
        </w:rPr>
        <w:drawing>
          <wp:anchor distT="0" distB="0" distL="114300" distR="114300" simplePos="0" relativeHeight="251662336" behindDoc="1" locked="0" layoutInCell="1" allowOverlap="1" wp14:anchorId="37768619" wp14:editId="476899A2">
            <wp:simplePos x="0" y="0"/>
            <wp:positionH relativeFrom="margin">
              <wp:align>left</wp:align>
            </wp:positionH>
            <wp:positionV relativeFrom="paragraph">
              <wp:posOffset>8890</wp:posOffset>
            </wp:positionV>
            <wp:extent cx="1503045" cy="914400"/>
            <wp:effectExtent l="0" t="0" r="1905" b="0"/>
            <wp:wrapTight wrapText="bothSides">
              <wp:wrapPolygon edited="0">
                <wp:start x="0" y="0"/>
                <wp:lineTo x="0" y="21150"/>
                <wp:lineTo x="21354" y="21150"/>
                <wp:lineTo x="213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684" cy="916595"/>
                    </a:xfrm>
                    <a:prstGeom prst="rect">
                      <a:avLst/>
                    </a:prstGeom>
                  </pic:spPr>
                </pic:pic>
              </a:graphicData>
            </a:graphic>
            <wp14:sizeRelH relativeFrom="margin">
              <wp14:pctWidth>0</wp14:pctWidth>
            </wp14:sizeRelH>
            <wp14:sizeRelV relativeFrom="margin">
              <wp14:pctHeight>0</wp14:pctHeight>
            </wp14:sizeRelV>
          </wp:anchor>
        </w:drawing>
      </w:r>
      <w:r w:rsidR="000F76F9" w:rsidRPr="000F1026">
        <w:rPr>
          <w:b/>
          <w:bCs/>
          <w:sz w:val="28"/>
          <w:szCs w:val="28"/>
          <w:u w:val="single"/>
        </w:rPr>
        <w:t>Ring for the King!</w:t>
      </w:r>
    </w:p>
    <w:p w14:paraId="7AD2EA2E" w14:textId="01874C8C" w:rsidR="000F76F9" w:rsidRDefault="000F76F9" w:rsidP="000F76F9"/>
    <w:p w14:paraId="086EDAB4" w14:textId="1B73B095" w:rsidR="000F76F9" w:rsidRDefault="000F76F9" w:rsidP="000F76F9">
      <w:r>
        <w:t>Calling all past, present and future bell ringers!  You may have seen recently on the local news that there is a shortage of bell ringers to ring in every tower in Devon for the King’s coronation on May 6</w:t>
      </w:r>
      <w:r w:rsidRPr="00A73E17">
        <w:rPr>
          <w:vertAlign w:val="superscript"/>
        </w:rPr>
        <w:t>th</w:t>
      </w:r>
      <w:r>
        <w:t xml:space="preserve">.  Here in Newton and Noss, we have two magnificent peals of bells and we are always on the </w:t>
      </w:r>
      <w:r w:rsidR="00E31538">
        <w:t>lookout</w:t>
      </w:r>
      <w:r>
        <w:t xml:space="preserve"> for new ringers to come and join us.</w:t>
      </w:r>
    </w:p>
    <w:p w14:paraId="1FC8E5C3" w14:textId="77777777" w:rsidR="000F76F9" w:rsidRDefault="000F76F9" w:rsidP="000F76F9">
      <w:r>
        <w:t>We are having an Open Day on Saturday 11th March 2023 at Holy Cross church, Newton Ferrers, for people to come and see what we do, have a go at ringing a bell and consider joining the team to play the loudest instrument in the village!  If you are aged 16+ (sorry we can’t take under 16s due to current legislation) and looking to learn a new skill, or maybe to revisit a skill you developed in the past, please come along any time between 11am and 4pm on 11</w:t>
      </w:r>
      <w:r w:rsidRPr="002B1D55">
        <w:rPr>
          <w:vertAlign w:val="superscript"/>
        </w:rPr>
        <w:t>th</w:t>
      </w:r>
      <w:r>
        <w:t xml:space="preserve"> March, when you can find out more about learning to ring. </w:t>
      </w:r>
    </w:p>
    <w:p w14:paraId="7923306B" w14:textId="77777777" w:rsidR="000F76F9" w:rsidRDefault="000F76F9" w:rsidP="000F76F9">
      <w:r>
        <w:t xml:space="preserve">Refreshments and a light lunch will be available so please come and have a go!  If you would like more information or to let us know that you will be coming, please phone me on 830344 or email me at </w:t>
      </w:r>
      <w:hyperlink r:id="rId11" w:history="1">
        <w:r w:rsidRPr="00F70B76">
          <w:rPr>
            <w:rStyle w:val="Hyperlink"/>
          </w:rPr>
          <w:t>nene_carr@hotmail.com</w:t>
        </w:r>
      </w:hyperlink>
      <w:r>
        <w:t xml:space="preserve">. We look forward to seeing you.                                                    </w:t>
      </w:r>
    </w:p>
    <w:p w14:paraId="56057D1E" w14:textId="2B9DD8AB" w:rsidR="000F76F9" w:rsidRDefault="000F76F9" w:rsidP="000F76F9">
      <w:r>
        <w:t xml:space="preserve"> Chris Lock</w:t>
      </w:r>
    </w:p>
    <w:p w14:paraId="618DD9C2" w14:textId="19E7C5D0" w:rsidR="000F76F9" w:rsidRDefault="000F76F9" w:rsidP="000F76F9"/>
    <w:p w14:paraId="40E03968" w14:textId="099028B8" w:rsidR="00430C59" w:rsidRDefault="006F7B0A" w:rsidP="00430C59">
      <w:r>
        <w:rPr>
          <w:noProof/>
        </w:rPr>
        <w:lastRenderedPageBreak/>
        <w:drawing>
          <wp:anchor distT="0" distB="0" distL="114300" distR="114300" simplePos="0" relativeHeight="251663360" behindDoc="1" locked="0" layoutInCell="1" allowOverlap="1" wp14:anchorId="7A76D19D" wp14:editId="5734B1A6">
            <wp:simplePos x="0" y="0"/>
            <wp:positionH relativeFrom="column">
              <wp:posOffset>0</wp:posOffset>
            </wp:positionH>
            <wp:positionV relativeFrom="paragraph">
              <wp:posOffset>-635</wp:posOffset>
            </wp:positionV>
            <wp:extent cx="2372360" cy="1335471"/>
            <wp:effectExtent l="0" t="0" r="8890" b="0"/>
            <wp:wrapTight wrapText="bothSides">
              <wp:wrapPolygon edited="0">
                <wp:start x="0" y="0"/>
                <wp:lineTo x="0" y="21261"/>
                <wp:lineTo x="21507" y="21261"/>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360" cy="1335471"/>
                    </a:xfrm>
                    <a:prstGeom prst="rect">
                      <a:avLst/>
                    </a:prstGeom>
                  </pic:spPr>
                </pic:pic>
              </a:graphicData>
            </a:graphic>
          </wp:anchor>
        </w:drawing>
      </w:r>
      <w:r w:rsidR="00430C59">
        <w:t>In recognition of our achievements in the last year, we are delighted to say that the small team responsible for Newton and Noss Community Land Trust was nominated for and won the prestigious ‘All About Community’ Award from the National Community Land Trust Network; beating CLT’s from Bristol, Waltham Forest, and Kensington Fields</w:t>
      </w:r>
    </w:p>
    <w:p w14:paraId="75072EA8" w14:textId="0C14747E" w:rsidR="00430C59" w:rsidRDefault="00430C59" w:rsidP="00430C59">
      <w:r>
        <w:t xml:space="preserve">The ‘All About </w:t>
      </w:r>
      <w:r w:rsidR="00E31538">
        <w:t>the</w:t>
      </w:r>
      <w:r>
        <w:t xml:space="preserve"> Community’ award celebrates how CLTs involve, engage with, and are deeply rooted in their community. People power is at the heart of the CLT and NNCLT were recognised for building on the years of work by the Parish and the Neighbourhood Plan to provide desperately needed, social rented homes for people with a Strong Local Connection.</w:t>
      </w:r>
    </w:p>
    <w:p w14:paraId="2F95E81B" w14:textId="77777777" w:rsidR="00430C59" w:rsidRDefault="00430C59" w:rsidP="00430C59">
      <w:pPr>
        <w:pStyle w:val="NoSpacing"/>
      </w:pPr>
      <w:r>
        <w:t>Gaining approval for our own Allocations Policy was key to any proposed development, as we needed to ensure that the houses are only allocated to people with a ‘Strong Local Connection’;</w:t>
      </w:r>
    </w:p>
    <w:p w14:paraId="24F61E11" w14:textId="77777777" w:rsidR="00430C59" w:rsidRDefault="00430C59" w:rsidP="00430C59">
      <w:pPr>
        <w:pStyle w:val="NoSpacing"/>
      </w:pPr>
      <w:r>
        <w:t>Criteria established through consultation.</w:t>
      </w:r>
    </w:p>
    <w:p w14:paraId="10EC25E1" w14:textId="77777777" w:rsidR="00430C59" w:rsidRDefault="00430C59" w:rsidP="00430C59">
      <w:pPr>
        <w:pStyle w:val="NoSpacing"/>
      </w:pPr>
    </w:p>
    <w:p w14:paraId="4E75E8F4" w14:textId="77777777" w:rsidR="00430C59" w:rsidRDefault="00430C59" w:rsidP="00430C59">
      <w:r>
        <w:t>The team has worked hard to develop relationships with key partners, engage in community consultation events, site meetings and planning meetings leading to Permission for our first 18 Social Rent homes, on gifted, serviced land as part of the ground breaking development at Collaton and a pending Application for a further 17 Social Rent homes opposite Butts Park.</w:t>
      </w:r>
    </w:p>
    <w:p w14:paraId="1C76A5AB" w14:textId="77777777" w:rsidR="00430C59" w:rsidRDefault="00430C59" w:rsidP="00430C59">
      <w:r>
        <w:t xml:space="preserve">Notably, the Collaton Team have also worked very hard to engage with the Community; providing a further 39 Affordable Rent or Self Build homes, all of which will use the Newton and Noss ‘Strong Local Connection’ criteria for allocation in Bands A- E, and all of the homes will be covered by the Primary Residence Requirement as stipulated in the Neighbourhood Plan.   </w:t>
      </w:r>
    </w:p>
    <w:p w14:paraId="1E76C182" w14:textId="198DBE0C" w:rsidR="00A5672F" w:rsidRDefault="00A5672F" w:rsidP="00A5672F">
      <w:pPr>
        <w:rPr>
          <w:rFonts w:ascii="Arial" w:hAnsi="Arial" w:cs="Arial"/>
          <w:color w:val="181818"/>
          <w:spacing w:val="12"/>
          <w:sz w:val="27"/>
          <w:szCs w:val="27"/>
          <w:shd w:val="clear" w:color="auto" w:fill="FFFFFF"/>
        </w:rPr>
      </w:pPr>
    </w:p>
    <w:p w14:paraId="6DC09D49" w14:textId="01A21795" w:rsidR="000C43D6" w:rsidRDefault="000C43D6" w:rsidP="00A5672F">
      <w:pPr>
        <w:rPr>
          <w:rFonts w:ascii="Arial" w:hAnsi="Arial" w:cs="Arial"/>
          <w:color w:val="181818"/>
          <w:spacing w:val="12"/>
          <w:sz w:val="27"/>
          <w:szCs w:val="27"/>
          <w:shd w:val="clear" w:color="auto" w:fill="FFFFFF"/>
        </w:rPr>
      </w:pPr>
      <w:r>
        <w:rPr>
          <w:rFonts w:ascii="Arial" w:hAnsi="Arial" w:cs="Arial"/>
          <w:noProof/>
          <w:color w:val="181818"/>
          <w:spacing w:val="12"/>
          <w:sz w:val="27"/>
          <w:szCs w:val="27"/>
          <w:shd w:val="clear" w:color="auto" w:fill="FFFFFF"/>
        </w:rPr>
        <w:lastRenderedPageBreak/>
        <w:drawing>
          <wp:inline distT="0" distB="0" distL="0" distR="0" wp14:anchorId="426F6D8B" wp14:editId="06A04964">
            <wp:extent cx="5731510" cy="72828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282815"/>
                    </a:xfrm>
                    <a:prstGeom prst="rect">
                      <a:avLst/>
                    </a:prstGeom>
                  </pic:spPr>
                </pic:pic>
              </a:graphicData>
            </a:graphic>
          </wp:inline>
        </w:drawing>
      </w:r>
    </w:p>
    <w:p w14:paraId="018E17C1" w14:textId="4331F81E" w:rsidR="000C43D6" w:rsidRDefault="000C43D6" w:rsidP="00A5672F">
      <w:pPr>
        <w:rPr>
          <w:rFonts w:ascii="Arial" w:hAnsi="Arial" w:cs="Arial"/>
          <w:color w:val="181818"/>
          <w:spacing w:val="12"/>
          <w:sz w:val="27"/>
          <w:szCs w:val="27"/>
          <w:shd w:val="clear" w:color="auto" w:fill="FFFFFF"/>
        </w:rPr>
      </w:pPr>
    </w:p>
    <w:p w14:paraId="2698CF89" w14:textId="77777777" w:rsid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Pr>
          <w:rFonts w:ascii="Segoe UI Historic" w:eastAsia="Times New Roman" w:hAnsi="Segoe UI Historic" w:cs="Segoe UI Historic"/>
          <w:color w:val="050505"/>
          <w:sz w:val="28"/>
          <w:szCs w:val="28"/>
          <w:lang w:eastAsia="en-GB"/>
        </w:rPr>
        <w:t>IMPORTANT</w:t>
      </w:r>
    </w:p>
    <w:p w14:paraId="4AFD7E5F" w14:textId="5965847F"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It is time for updating the village directory.</w:t>
      </w:r>
    </w:p>
    <w:p w14:paraId="79E5D228" w14:textId="3D92DDAD" w:rsid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Please let us know if you no longer wish to be included.</w:t>
      </w:r>
    </w:p>
    <w:p w14:paraId="464F171B" w14:textId="2029736E" w:rsidR="00A327C6" w:rsidRPr="00C004E8"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Pr>
          <w:rFonts w:ascii="Segoe UI Historic" w:eastAsia="Times New Roman" w:hAnsi="Segoe UI Historic" w:cs="Segoe UI Historic"/>
          <w:color w:val="050505"/>
          <w:sz w:val="28"/>
          <w:szCs w:val="28"/>
          <w:lang w:eastAsia="en-GB"/>
        </w:rPr>
        <w:t>Please confirm that your current details ARE correct</w:t>
      </w:r>
    </w:p>
    <w:p w14:paraId="00BC4BF6" w14:textId="77777777"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lastRenderedPageBreak/>
        <w:t>If you do wish to be included, and are not yet listed, please send:-</w:t>
      </w:r>
    </w:p>
    <w:p w14:paraId="52BAC08F" w14:textId="77777777"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1) the name/s you wish listed</w:t>
      </w:r>
    </w:p>
    <w:p w14:paraId="6179FD86" w14:textId="77777777"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2) your address</w:t>
      </w:r>
    </w:p>
    <w:p w14:paraId="1FFFDF3D" w14:textId="0EBB2BFA"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3) your phone number</w:t>
      </w:r>
      <w:r>
        <w:rPr>
          <w:rFonts w:ascii="Segoe UI Historic" w:eastAsia="Times New Roman" w:hAnsi="Segoe UI Historic" w:cs="Segoe UI Historic"/>
          <w:color w:val="050505"/>
          <w:sz w:val="28"/>
          <w:szCs w:val="28"/>
          <w:lang w:eastAsia="en-GB"/>
        </w:rPr>
        <w:t xml:space="preserve"> along with a completed </w:t>
      </w:r>
      <w:r w:rsidR="00A327C6">
        <w:rPr>
          <w:rFonts w:ascii="Segoe UI Historic" w:eastAsia="Times New Roman" w:hAnsi="Segoe UI Historic" w:cs="Segoe UI Historic"/>
          <w:color w:val="050505"/>
          <w:sz w:val="28"/>
          <w:szCs w:val="28"/>
          <w:lang w:eastAsia="en-GB"/>
        </w:rPr>
        <w:t>GDP form</w:t>
      </w:r>
    </w:p>
    <w:p w14:paraId="3623EDAB" w14:textId="77777777" w:rsidR="00C004E8" w:rsidRPr="00C004E8" w:rsidRDefault="00C004E8" w:rsidP="00C004E8">
      <w:pPr>
        <w:shd w:val="clear" w:color="auto" w:fill="FFFFFF"/>
        <w:spacing w:after="0" w:line="240" w:lineRule="auto"/>
        <w:rPr>
          <w:rFonts w:ascii="Segoe UI Historic" w:eastAsia="Times New Roman" w:hAnsi="Segoe UI Historic" w:cs="Segoe UI Historic"/>
          <w:color w:val="050505"/>
          <w:sz w:val="28"/>
          <w:szCs w:val="28"/>
          <w:lang w:eastAsia="en-GB"/>
        </w:rPr>
      </w:pPr>
      <w:r w:rsidRPr="00C004E8">
        <w:rPr>
          <w:rFonts w:ascii="Segoe UI Historic" w:eastAsia="Times New Roman" w:hAnsi="Segoe UI Historic" w:cs="Segoe UI Historic"/>
          <w:color w:val="050505"/>
          <w:sz w:val="28"/>
          <w:szCs w:val="28"/>
          <w:lang w:eastAsia="en-GB"/>
        </w:rPr>
        <w:t>to</w:t>
      </w:r>
    </w:p>
    <w:p w14:paraId="1B61900A" w14:textId="264BB5A5" w:rsidR="00C004E8" w:rsidRDefault="00660EE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hyperlink r:id="rId14" w:history="1">
        <w:r w:rsidR="00A327C6" w:rsidRPr="00C004E8">
          <w:rPr>
            <w:rStyle w:val="Hyperlink"/>
            <w:rFonts w:ascii="Segoe UI Historic" w:eastAsia="Times New Roman" w:hAnsi="Segoe UI Historic" w:cs="Segoe UI Historic"/>
            <w:sz w:val="28"/>
            <w:szCs w:val="28"/>
            <w:lang w:eastAsia="en-GB"/>
          </w:rPr>
          <w:t>rydavillagedirectory@outlook.com</w:t>
        </w:r>
      </w:hyperlink>
    </w:p>
    <w:p w14:paraId="41844D4A" w14:textId="0B95DB44" w:rsidR="00A327C6"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p>
    <w:p w14:paraId="0F0968D8" w14:textId="70F9C3E7" w:rsidR="00A327C6"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proofErr w:type="spellStart"/>
      <w:r>
        <w:rPr>
          <w:rFonts w:ascii="Segoe UI Historic" w:eastAsia="Times New Roman" w:hAnsi="Segoe UI Historic" w:cs="Segoe UI Historic"/>
          <w:color w:val="050505"/>
          <w:sz w:val="28"/>
          <w:szCs w:val="28"/>
          <w:lang w:eastAsia="en-GB"/>
        </w:rPr>
        <w:t>Cut off</w:t>
      </w:r>
      <w:proofErr w:type="spellEnd"/>
      <w:r>
        <w:rPr>
          <w:rFonts w:ascii="Segoe UI Historic" w:eastAsia="Times New Roman" w:hAnsi="Segoe UI Historic" w:cs="Segoe UI Historic"/>
          <w:color w:val="050505"/>
          <w:sz w:val="28"/>
          <w:szCs w:val="28"/>
          <w:lang w:eastAsia="en-GB"/>
        </w:rPr>
        <w:t xml:space="preserve"> date the end of </w:t>
      </w:r>
      <w:proofErr w:type="spellStart"/>
      <w:r>
        <w:rPr>
          <w:rFonts w:ascii="Segoe UI Historic" w:eastAsia="Times New Roman" w:hAnsi="Segoe UI Historic" w:cs="Segoe UI Historic"/>
          <w:color w:val="050505"/>
          <w:sz w:val="28"/>
          <w:szCs w:val="28"/>
          <w:lang w:eastAsia="en-GB"/>
        </w:rPr>
        <w:t>Febraury</w:t>
      </w:r>
      <w:proofErr w:type="spellEnd"/>
    </w:p>
    <w:p w14:paraId="180E41E1" w14:textId="05F8F6DA" w:rsidR="00A327C6"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p>
    <w:p w14:paraId="3CA232DD" w14:textId="35862A98" w:rsidR="00A327C6"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p>
    <w:p w14:paraId="771CC8AE" w14:textId="77777777" w:rsidR="00A327C6" w:rsidRPr="00C004E8" w:rsidRDefault="00A327C6" w:rsidP="00C004E8">
      <w:pPr>
        <w:shd w:val="clear" w:color="auto" w:fill="FFFFFF"/>
        <w:spacing w:after="0" w:line="240" w:lineRule="auto"/>
        <w:rPr>
          <w:rFonts w:ascii="Segoe UI Historic" w:eastAsia="Times New Roman" w:hAnsi="Segoe UI Historic" w:cs="Segoe UI Historic"/>
          <w:color w:val="050505"/>
          <w:sz w:val="28"/>
          <w:szCs w:val="28"/>
          <w:lang w:eastAsia="en-GB"/>
        </w:rPr>
      </w:pPr>
    </w:p>
    <w:p w14:paraId="4CEA58E4" w14:textId="713DFC21" w:rsidR="00A5672F" w:rsidRDefault="00A5672F" w:rsidP="00A5672F">
      <w:pPr>
        <w:shd w:val="clear" w:color="auto" w:fill="FFFFFF"/>
        <w:spacing w:after="0" w:line="240" w:lineRule="auto"/>
        <w:textAlignment w:val="baseline"/>
        <w:rPr>
          <w:rFonts w:ascii="Segoe UI" w:eastAsia="Times New Roman" w:hAnsi="Segoe UI" w:cs="Segoe UI"/>
          <w:color w:val="242424"/>
          <w:sz w:val="23"/>
          <w:szCs w:val="23"/>
          <w:lang w:eastAsia="en-GB"/>
        </w:rPr>
      </w:pPr>
      <w:r w:rsidRPr="00237D82">
        <w:rPr>
          <w:rFonts w:ascii="Segoe UI" w:eastAsia="Times New Roman" w:hAnsi="Segoe UI" w:cs="Segoe UI"/>
          <w:color w:val="242424"/>
          <w:sz w:val="23"/>
          <w:szCs w:val="23"/>
          <w:lang w:eastAsia="en-GB"/>
        </w:rPr>
        <w:t>"Parish Council Roads and Highways Committee update.</w:t>
      </w:r>
    </w:p>
    <w:p w14:paraId="71FE6E87" w14:textId="48E32AA7" w:rsidR="00A327C6" w:rsidRDefault="00A327C6" w:rsidP="00A5672F">
      <w:pPr>
        <w:shd w:val="clear" w:color="auto" w:fill="FFFFFF"/>
        <w:spacing w:after="0" w:line="240" w:lineRule="auto"/>
        <w:textAlignment w:val="baseline"/>
        <w:rPr>
          <w:rFonts w:ascii="Segoe UI" w:eastAsia="Times New Roman" w:hAnsi="Segoe UI" w:cs="Segoe UI"/>
          <w:color w:val="242424"/>
          <w:sz w:val="23"/>
          <w:szCs w:val="23"/>
          <w:lang w:eastAsia="en-GB"/>
        </w:rPr>
      </w:pPr>
    </w:p>
    <w:p w14:paraId="0362ADF6" w14:textId="77777777" w:rsidR="00A5672F" w:rsidRPr="00237D82" w:rsidRDefault="00A5672F" w:rsidP="00A5672F">
      <w:pPr>
        <w:shd w:val="clear" w:color="auto" w:fill="FFFFFF"/>
        <w:spacing w:after="0" w:line="240" w:lineRule="auto"/>
        <w:textAlignment w:val="baseline"/>
        <w:rPr>
          <w:rFonts w:ascii="Segoe UI" w:eastAsia="Times New Roman" w:hAnsi="Segoe UI" w:cs="Segoe UI"/>
          <w:color w:val="242424"/>
          <w:sz w:val="23"/>
          <w:szCs w:val="23"/>
          <w:lang w:eastAsia="en-GB"/>
        </w:rPr>
      </w:pPr>
      <w:r w:rsidRPr="00237D82">
        <w:rPr>
          <w:rFonts w:ascii="Segoe UI" w:eastAsia="Times New Roman" w:hAnsi="Segoe UI" w:cs="Segoe UI"/>
          <w:color w:val="242424"/>
          <w:sz w:val="23"/>
          <w:szCs w:val="23"/>
          <w:lang w:eastAsia="en-GB"/>
        </w:rPr>
        <w:t>The Committee has played a big part in the development of the Parish Council consultation which has just closed for comment.  Once the results have been analysed, they will help determine where Parish Council resources need to be deployed particularly on the pressing matter of parking in our villages.  The Committee has been working on trying to find a volunteer to take on the role of Parish Lengthsman and we hope to report some success with this in the coming weeks.  A successful outcome will result in a general improvement in the upkeep of our village roads.   South Hams District Council has been requested to sweep the local roads and to scrape Yealm Road gutters and Coach Road."</w:t>
      </w:r>
    </w:p>
    <w:p w14:paraId="3B17858F" w14:textId="7EC2DCC8" w:rsidR="00F8020D" w:rsidRPr="00A73E17" w:rsidRDefault="00F8020D" w:rsidP="000F76F9"/>
    <w:p w14:paraId="6A1A7BDC" w14:textId="2A36A2BE" w:rsidR="00300FC1" w:rsidRDefault="00B9652C" w:rsidP="00300FC1">
      <w:pPr>
        <w:pStyle w:val="dcr-h26idz"/>
        <w:spacing w:before="0" w:beforeAutospacing="0" w:after="240" w:afterAutospacing="0"/>
        <w:textAlignment w:val="baseline"/>
        <w:rPr>
          <w:rFonts w:ascii="Georgia" w:hAnsi="Georgia"/>
        </w:rPr>
      </w:pPr>
      <w:r>
        <w:rPr>
          <w:rFonts w:ascii="Georgia" w:hAnsi="Georgia"/>
          <w:noProof/>
          <w:color w:val="121212"/>
        </w:rPr>
        <w:drawing>
          <wp:anchor distT="0" distB="0" distL="114300" distR="114300" simplePos="0" relativeHeight="251668480" behindDoc="1" locked="0" layoutInCell="1" allowOverlap="1" wp14:anchorId="5EE811C4" wp14:editId="0D0E2227">
            <wp:simplePos x="0" y="0"/>
            <wp:positionH relativeFrom="margin">
              <wp:align>left</wp:align>
            </wp:positionH>
            <wp:positionV relativeFrom="paragraph">
              <wp:posOffset>114935</wp:posOffset>
            </wp:positionV>
            <wp:extent cx="1028700" cy="1028700"/>
            <wp:effectExtent l="0" t="0" r="0" b="0"/>
            <wp:wrapTight wrapText="bothSides">
              <wp:wrapPolygon edited="0">
                <wp:start x="0" y="0"/>
                <wp:lineTo x="0" y="21200"/>
                <wp:lineTo x="21200" y="21200"/>
                <wp:lineTo x="212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00300FC1">
        <w:rPr>
          <w:rFonts w:ascii="Georgia" w:hAnsi="Georgia"/>
        </w:rPr>
        <w:t xml:space="preserve">International Paint Ltd has been fined £650,000 </w:t>
      </w:r>
      <w:r w:rsidR="005624AA">
        <w:rPr>
          <w:rFonts w:ascii="Georgia" w:hAnsi="Georgia"/>
          <w:color w:val="121212"/>
        </w:rPr>
        <w:t xml:space="preserve">and ordered to pay costs of £145,000 </w:t>
      </w:r>
      <w:r w:rsidR="00300FC1">
        <w:rPr>
          <w:rFonts w:ascii="Georgia" w:hAnsi="Georgia"/>
        </w:rPr>
        <w:t>after a highly toxic banned chemical was washed out from a holding tank into a “pristine” river in south-west England.</w:t>
      </w:r>
    </w:p>
    <w:p w14:paraId="150E9871" w14:textId="77777777" w:rsidR="00300FC1" w:rsidRDefault="00300FC1" w:rsidP="00300FC1">
      <w:pPr>
        <w:pStyle w:val="dcr-h26idz"/>
        <w:spacing w:before="0" w:beforeAutospacing="0" w:after="240" w:afterAutospacing="0"/>
        <w:textAlignment w:val="baseline"/>
        <w:rPr>
          <w:rFonts w:ascii="Georgia" w:hAnsi="Georgia"/>
        </w:rPr>
      </w:pPr>
      <w:r>
        <w:rPr>
          <w:rFonts w:ascii="Georgia" w:hAnsi="Georgia"/>
        </w:rPr>
        <w:t>International Paint Ltd “utterly failed” to control a substance called TBT that it had stored at its mothballed plant on the banks of the Yealm in Devon, a judge concluded.</w:t>
      </w:r>
    </w:p>
    <w:p w14:paraId="6BFAE1A4" w14:textId="2987FE97" w:rsidR="00300FC1" w:rsidRDefault="00300FC1" w:rsidP="00300FC1">
      <w:pPr>
        <w:pStyle w:val="dcr-h26idz"/>
        <w:spacing w:before="0" w:beforeAutospacing="0" w:after="240" w:afterAutospacing="0"/>
        <w:textAlignment w:val="baseline"/>
        <w:rPr>
          <w:rFonts w:ascii="Georgia" w:hAnsi="Georgia"/>
        </w:rPr>
      </w:pPr>
      <w:r>
        <w:rPr>
          <w:rFonts w:ascii="Georgia" w:hAnsi="Georgia"/>
        </w:rPr>
        <w:t>An expert who tested water in the Yealm, a site of special scientific interest renowned for its oysters and cockles, found that one sample close to the plant contained 80,000 times the safe level of TBT.</w:t>
      </w:r>
    </w:p>
    <w:p w14:paraId="3E11AE3E" w14:textId="08A29930" w:rsidR="005624AA" w:rsidRDefault="005624AA" w:rsidP="005624AA">
      <w:pPr>
        <w:pStyle w:val="dcr-h26idz"/>
        <w:shd w:val="clear" w:color="auto" w:fill="FFFFFF"/>
        <w:spacing w:before="0" w:beforeAutospacing="0" w:after="240" w:afterAutospacing="0"/>
        <w:textAlignment w:val="baseline"/>
        <w:rPr>
          <w:rFonts w:ascii="Georgia" w:hAnsi="Georgia"/>
          <w:color w:val="121212"/>
        </w:rPr>
      </w:pPr>
      <w:r>
        <w:rPr>
          <w:rFonts w:ascii="Georgia" w:hAnsi="Georgia"/>
          <w:color w:val="121212"/>
        </w:rPr>
        <w:t>The company has agreed to cover costs of remediation works, likely to be at least £500,000.</w:t>
      </w:r>
      <w:r w:rsidR="00B91096">
        <w:rPr>
          <w:rFonts w:ascii="Georgia" w:hAnsi="Georgia"/>
          <w:color w:val="121212"/>
        </w:rPr>
        <w:t xml:space="preserve"> </w:t>
      </w:r>
    </w:p>
    <w:p w14:paraId="60DB8BBF" w14:textId="55436A76" w:rsidR="00B91096" w:rsidRDefault="00B91096" w:rsidP="005624AA">
      <w:pPr>
        <w:pStyle w:val="dcr-h26idz"/>
        <w:shd w:val="clear" w:color="auto" w:fill="FFFFFF"/>
        <w:spacing w:before="0" w:beforeAutospacing="0" w:after="240" w:afterAutospacing="0"/>
        <w:textAlignment w:val="baseline"/>
        <w:rPr>
          <w:rFonts w:ascii="Georgia" w:hAnsi="Georgia"/>
          <w:color w:val="121212"/>
        </w:rPr>
      </w:pPr>
      <w:r>
        <w:rPr>
          <w:rFonts w:ascii="Georgia" w:hAnsi="Georgia"/>
          <w:color w:val="121212"/>
        </w:rPr>
        <w:t xml:space="preserve">For the full report </w:t>
      </w:r>
      <w:hyperlink r:id="rId16" w:history="1">
        <w:r w:rsidRPr="00660EE6">
          <w:rPr>
            <w:rStyle w:val="Hyperlink"/>
            <w:rFonts w:ascii="Georgia" w:hAnsi="Georgia"/>
          </w:rPr>
          <w:t>click here.</w:t>
        </w:r>
      </w:hyperlink>
    </w:p>
    <w:p w14:paraId="0F90F260" w14:textId="77777777" w:rsidR="005C198F" w:rsidRDefault="005C198F" w:rsidP="005C198F">
      <w:pPr>
        <w:pStyle w:val="xmsonormal"/>
        <w:shd w:val="clear" w:color="auto" w:fill="FFFFFF"/>
        <w:spacing w:before="0" w:beforeAutospacing="0" w:after="0" w:afterAutospacing="0"/>
        <w:rPr>
          <w:rFonts w:ascii="Arial" w:hAnsi="Arial" w:cs="Arial"/>
          <w:bdr w:val="none" w:sz="0" w:space="0" w:color="auto" w:frame="1"/>
        </w:rPr>
      </w:pPr>
      <w:r w:rsidRPr="005C198F">
        <w:rPr>
          <w:rFonts w:ascii="Arial" w:hAnsi="Arial" w:cs="Arial"/>
          <w:bdr w:val="none" w:sz="0" w:space="0" w:color="auto" w:frame="1"/>
        </w:rPr>
        <w:t>“Because of local concern about the pollution from this site, your Committee has written to the Parish Council</w:t>
      </w:r>
      <w:r w:rsidRPr="005C198F">
        <w:rPr>
          <w:rFonts w:ascii="Arial" w:hAnsi="Arial" w:cs="Arial"/>
          <w:i/>
          <w:iCs/>
          <w:bdr w:val="none" w:sz="0" w:space="0" w:color="auto" w:frame="1"/>
        </w:rPr>
        <w:t xml:space="preserve">:  Following the publication of the Judgement against Akzo Nobel the RYDA have received enquiries regarding the safety of the water whether ingesting, entering or encountering water derived from the river, from Kitley, </w:t>
      </w:r>
      <w:r w:rsidRPr="005C198F">
        <w:rPr>
          <w:rFonts w:ascii="Arial" w:hAnsi="Arial" w:cs="Arial"/>
          <w:i/>
          <w:iCs/>
          <w:bdr w:val="none" w:sz="0" w:space="0" w:color="auto" w:frame="1"/>
        </w:rPr>
        <w:lastRenderedPageBreak/>
        <w:t>seawards; and the Estuary and Creek is now advisable or safe, or dangerous. Are the PC in communication with the EA regarding this and the remediation of the river bed etc?</w:t>
      </w:r>
      <w:r w:rsidRPr="005C198F">
        <w:rPr>
          <w:rFonts w:ascii="Arial" w:hAnsi="Arial" w:cs="Arial"/>
          <w:bdr w:val="none" w:sz="0" w:space="0" w:color="auto" w:frame="1"/>
        </w:rPr>
        <w:t xml:space="preserve">  </w:t>
      </w:r>
    </w:p>
    <w:p w14:paraId="76186121" w14:textId="0CFAE0DB" w:rsidR="005C198F" w:rsidRPr="005C198F" w:rsidRDefault="005C198F" w:rsidP="005C198F">
      <w:pPr>
        <w:pStyle w:val="xmsonormal"/>
        <w:shd w:val="clear" w:color="auto" w:fill="FFFFFF"/>
        <w:spacing w:before="0" w:beforeAutospacing="0" w:after="0" w:afterAutospacing="0"/>
        <w:rPr>
          <w:rFonts w:ascii="Arial" w:hAnsi="Arial" w:cs="Arial"/>
        </w:rPr>
      </w:pPr>
      <w:r w:rsidRPr="005C198F">
        <w:rPr>
          <w:rFonts w:ascii="Arial" w:hAnsi="Arial" w:cs="Arial"/>
          <w:bdr w:val="none" w:sz="0" w:space="0" w:color="auto" w:frame="1"/>
        </w:rPr>
        <w:t>The response from the Parish Council has been</w:t>
      </w:r>
      <w:r w:rsidRPr="005C198F">
        <w:rPr>
          <w:rFonts w:ascii="Arial" w:hAnsi="Arial" w:cs="Arial"/>
          <w:i/>
          <w:iCs/>
          <w:bdr w:val="none" w:sz="0" w:space="0" w:color="auto" w:frame="1"/>
        </w:rPr>
        <w:t>:  We have had an agenda item for the last couple of meetings for this and I am sure it will be on the agenda for February.</w:t>
      </w:r>
    </w:p>
    <w:p w14:paraId="2053375C" w14:textId="77777777" w:rsidR="005C198F" w:rsidRPr="005C198F" w:rsidRDefault="005C198F" w:rsidP="005C198F">
      <w:pPr>
        <w:pStyle w:val="xmsonormal"/>
        <w:shd w:val="clear" w:color="auto" w:fill="FFFFFF"/>
        <w:spacing w:before="0" w:beforeAutospacing="0" w:after="0" w:afterAutospacing="0"/>
        <w:rPr>
          <w:rFonts w:ascii="Arial" w:hAnsi="Arial" w:cs="Arial"/>
        </w:rPr>
      </w:pPr>
      <w:r w:rsidRPr="005C198F">
        <w:rPr>
          <w:rFonts w:ascii="Arial" w:hAnsi="Arial" w:cs="Arial"/>
          <w:bdr w:val="none" w:sz="0" w:space="0" w:color="auto" w:frame="1"/>
        </w:rPr>
        <w:t> </w:t>
      </w:r>
    </w:p>
    <w:p w14:paraId="337F8E61" w14:textId="77777777" w:rsidR="005C198F" w:rsidRPr="005C198F" w:rsidRDefault="005C198F" w:rsidP="005C198F">
      <w:pPr>
        <w:pStyle w:val="xmsonormal"/>
        <w:shd w:val="clear" w:color="auto" w:fill="FFFFFF"/>
        <w:spacing w:before="0" w:beforeAutospacing="0" w:after="0" w:afterAutospacing="0"/>
        <w:rPr>
          <w:rFonts w:ascii="Arial" w:hAnsi="Arial" w:cs="Arial"/>
        </w:rPr>
      </w:pPr>
      <w:r w:rsidRPr="005C198F">
        <w:rPr>
          <w:rFonts w:ascii="Arial" w:hAnsi="Arial" w:cs="Arial"/>
          <w:bdr w:val="none" w:sz="0" w:space="0" w:color="auto" w:frame="1"/>
        </w:rPr>
        <w:t>The next meeting of the Parish Council is on Thursday 9</w:t>
      </w:r>
      <w:r w:rsidRPr="005C198F">
        <w:rPr>
          <w:rFonts w:ascii="Arial" w:hAnsi="Arial" w:cs="Arial"/>
          <w:bdr w:val="none" w:sz="0" w:space="0" w:color="auto" w:frame="1"/>
          <w:vertAlign w:val="superscript"/>
        </w:rPr>
        <w:t>th</w:t>
      </w:r>
      <w:r w:rsidRPr="005C198F">
        <w:rPr>
          <w:rFonts w:ascii="Arial" w:hAnsi="Arial" w:cs="Arial"/>
          <w:bdr w:val="none" w:sz="0" w:space="0" w:color="auto" w:frame="1"/>
        </w:rPr>
        <w:t> February in the WI Hall.”</w:t>
      </w:r>
    </w:p>
    <w:p w14:paraId="695DA339" w14:textId="77777777" w:rsidR="005C198F" w:rsidRDefault="005C198F" w:rsidP="005624AA">
      <w:pPr>
        <w:pStyle w:val="dcr-h26idz"/>
        <w:shd w:val="clear" w:color="auto" w:fill="FFFFFF"/>
        <w:spacing w:before="0" w:beforeAutospacing="0" w:after="240" w:afterAutospacing="0"/>
        <w:textAlignment w:val="baseline"/>
        <w:rPr>
          <w:rFonts w:ascii="Georgia" w:hAnsi="Georgia"/>
          <w:color w:val="121212"/>
        </w:rPr>
      </w:pPr>
    </w:p>
    <w:p w14:paraId="613EB77A" w14:textId="771A89DB" w:rsidR="005624AA" w:rsidRDefault="005624AA" w:rsidP="00300FC1">
      <w:pPr>
        <w:pStyle w:val="dcr-h26idz"/>
        <w:spacing w:before="0" w:beforeAutospacing="0" w:after="240" w:afterAutospacing="0"/>
        <w:textAlignment w:val="baseline"/>
        <w:rPr>
          <w:rFonts w:ascii="Georgia" w:hAnsi="Georgia"/>
        </w:rPr>
      </w:pPr>
    </w:p>
    <w:p w14:paraId="502793FD" w14:textId="19652D73" w:rsidR="00307725" w:rsidRDefault="00307725" w:rsidP="00300FC1">
      <w:pPr>
        <w:pStyle w:val="dcr-h26idz"/>
        <w:spacing w:before="0" w:beforeAutospacing="0" w:after="240" w:afterAutospacing="0"/>
        <w:textAlignment w:val="baseline"/>
        <w:rPr>
          <w:rFonts w:ascii="Georgia" w:hAnsi="Georgia"/>
        </w:rPr>
      </w:pPr>
    </w:p>
    <w:p w14:paraId="73EE97CE" w14:textId="77777777" w:rsidR="00307725" w:rsidRDefault="00307725" w:rsidP="00307725">
      <w:r>
        <w:rPr>
          <w:rStyle w:val="Strong"/>
          <w:rFonts w:ascii="Arial" w:hAnsi="Arial" w:cs="Arial"/>
          <w:color w:val="026383"/>
          <w:sz w:val="27"/>
          <w:szCs w:val="27"/>
          <w:bdr w:val="none" w:sz="0" w:space="0" w:color="auto" w:frame="1"/>
          <w:shd w:val="clear" w:color="auto" w:fill="FFFFFF"/>
        </w:rPr>
        <w:t>Are you passionate about our local area?</w:t>
      </w:r>
    </w:p>
    <w:p w14:paraId="2342B086" w14:textId="1DB597E3" w:rsidR="00307725" w:rsidRDefault="00307725" w:rsidP="00307725">
      <w:pPr>
        <w:pStyle w:val="NormalWeb"/>
        <w:shd w:val="clear" w:color="auto" w:fill="FFFFFF"/>
        <w:spacing w:before="0" w:beforeAutospacing="0" w:after="0" w:afterAutospacing="0" w:line="360" w:lineRule="atLeast"/>
        <w:jc w:val="both"/>
        <w:rPr>
          <w:rFonts w:ascii="Helvetica" w:hAnsi="Helvetica" w:cs="Helvetica"/>
        </w:rPr>
      </w:pPr>
      <w:r w:rsidRPr="00307725">
        <w:rPr>
          <w:rStyle w:val="Strong"/>
          <w:rFonts w:ascii="Arial" w:hAnsi="Arial" w:cs="Arial"/>
          <w:b w:val="0"/>
          <w:bCs w:val="0"/>
          <w:bdr w:val="none" w:sz="0" w:space="0" w:color="auto" w:frame="1"/>
        </w:rPr>
        <w:t>There is still one vacancy</w:t>
      </w:r>
      <w:r>
        <w:rPr>
          <w:rFonts w:ascii="Arial" w:hAnsi="Arial" w:cs="Arial"/>
          <w:bdr w:val="none" w:sz="0" w:space="0" w:color="auto" w:frame="1"/>
        </w:rPr>
        <w:t> on the Parish Council so if you are passionate about your community and care about where you live, why not join the Parish Council. They have a number of committees that you might like to join along with attending Parish Council meetings once a month. More information can be found under the 'Council' tab on </w:t>
      </w:r>
      <w:hyperlink r:id="rId17" w:tgtFrame="_blank" w:tooltip="Protected by Outlook: https://newtonandnoss-pc.us20.list-manage.com/track/click?u=23b8b6dc2209b4e4c8dbf4ef5&amp;id=57b6ade833&amp;e=553ea3af8a. Click or tap to follow the link." w:history="1">
        <w:r>
          <w:rPr>
            <w:rStyle w:val="Hyperlink"/>
            <w:rFonts w:ascii="inherit" w:hAnsi="inherit" w:cs="Arial"/>
            <w:bdr w:val="none" w:sz="0" w:space="0" w:color="auto" w:frame="1"/>
          </w:rPr>
          <w:t>their  website</w:t>
        </w:r>
      </w:hyperlink>
      <w:r>
        <w:rPr>
          <w:rStyle w:val="Strong"/>
          <w:rFonts w:ascii="Arial" w:hAnsi="Arial" w:cs="Arial"/>
          <w:bdr w:val="none" w:sz="0" w:space="0" w:color="auto" w:frame="1"/>
        </w:rPr>
        <w:t>.</w:t>
      </w:r>
    </w:p>
    <w:p w14:paraId="598D54C4" w14:textId="7474B6FC" w:rsidR="00307725" w:rsidRDefault="00CA3714" w:rsidP="00300FC1">
      <w:pPr>
        <w:pStyle w:val="dcr-h26idz"/>
        <w:spacing w:before="0" w:beforeAutospacing="0" w:after="240" w:afterAutospacing="0"/>
        <w:textAlignment w:val="baseline"/>
        <w:rPr>
          <w:rFonts w:ascii="Georgia" w:hAnsi="Georgia"/>
        </w:rPr>
      </w:pPr>
      <w:r>
        <w:rPr>
          <w:rFonts w:ascii="Georgia" w:hAnsi="Georgia"/>
          <w:noProof/>
        </w:rPr>
        <w:drawing>
          <wp:inline distT="0" distB="0" distL="0" distR="0" wp14:anchorId="3C9CE4E6" wp14:editId="1FA736C2">
            <wp:extent cx="4907280" cy="302971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7280" cy="3029712"/>
                    </a:xfrm>
                    <a:prstGeom prst="rect">
                      <a:avLst/>
                    </a:prstGeom>
                  </pic:spPr>
                </pic:pic>
              </a:graphicData>
            </a:graphic>
          </wp:inline>
        </w:drawing>
      </w:r>
    </w:p>
    <w:p w14:paraId="76FE91B5" w14:textId="4F345A4F" w:rsidR="000F76F9" w:rsidRDefault="000F76F9" w:rsidP="00117E9B">
      <w:pPr>
        <w:rPr>
          <w:rFonts w:ascii="Arial" w:hAnsi="Arial" w:cs="Arial"/>
          <w:sz w:val="24"/>
          <w:szCs w:val="24"/>
        </w:rPr>
      </w:pPr>
    </w:p>
    <w:p w14:paraId="267967A3" w14:textId="745689C1" w:rsidR="00E55C61" w:rsidRDefault="00E55C61" w:rsidP="00117E9B">
      <w:pPr>
        <w:rPr>
          <w:rFonts w:ascii="Arial" w:hAnsi="Arial" w:cs="Arial"/>
          <w:sz w:val="24"/>
          <w:szCs w:val="24"/>
        </w:rPr>
      </w:pPr>
      <w:r>
        <w:rPr>
          <w:rFonts w:ascii="Arial" w:hAnsi="Arial" w:cs="Arial"/>
          <w:sz w:val="24"/>
          <w:szCs w:val="24"/>
        </w:rPr>
        <w:t>PLANNING</w:t>
      </w:r>
    </w:p>
    <w:p w14:paraId="36EF9AD7" w14:textId="2113E8F9" w:rsidR="00E55C61" w:rsidRDefault="00E55C61" w:rsidP="00117E9B">
      <w:pPr>
        <w:rPr>
          <w:rFonts w:ascii="Arial" w:hAnsi="Arial" w:cs="Arial"/>
          <w:sz w:val="24"/>
          <w:szCs w:val="24"/>
        </w:rPr>
      </w:pPr>
    </w:p>
    <w:p w14:paraId="6F59C09B" w14:textId="50245023"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3"/>
          <w:szCs w:val="23"/>
          <w:lang w:eastAsia="en-GB"/>
        </w:rPr>
        <w:t xml:space="preserve">48 Yealm Road. Reference </w:t>
      </w:r>
      <w:hyperlink r:id="rId19" w:history="1">
        <w:r w:rsidRPr="00846139">
          <w:rPr>
            <w:rStyle w:val="Hyperlink"/>
            <w:rFonts w:ascii="Segoe UI" w:eastAsia="Times New Roman" w:hAnsi="Segoe UI" w:cs="Segoe UI"/>
            <w:sz w:val="23"/>
            <w:szCs w:val="23"/>
            <w:lang w:eastAsia="en-GB"/>
          </w:rPr>
          <w:t>3569/22/VAR</w:t>
        </w:r>
      </w:hyperlink>
      <w:r w:rsidRPr="00846139">
        <w:rPr>
          <w:rFonts w:ascii="Segoe UI" w:eastAsia="Times New Roman" w:hAnsi="Segoe UI" w:cs="Segoe UI"/>
          <w:color w:val="242424"/>
          <w:sz w:val="23"/>
          <w:szCs w:val="23"/>
          <w:lang w:eastAsia="en-GB"/>
        </w:rPr>
        <w:t>. There is as yet no decision on this retrospective application, which is for variation of the approved drawings, on the original planning consent 0151/18/HHO. There are 6 objections currently lodged with SHDC, including Newton &amp; Noss Parish Council and RYDA.</w:t>
      </w:r>
    </w:p>
    <w:p w14:paraId="613EE681" w14:textId="77777777"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p>
    <w:p w14:paraId="451DC7CB" w14:textId="1FC2820F" w:rsidR="00846139" w:rsidRPr="00846139" w:rsidRDefault="00846139" w:rsidP="00846139">
      <w:pPr>
        <w:shd w:val="clear" w:color="auto" w:fill="FFFFFF"/>
        <w:spacing w:beforeAutospacing="1" w:after="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4"/>
          <w:szCs w:val="24"/>
          <w:lang w:eastAsia="en-GB"/>
        </w:rPr>
        <w:t>Linden Lea, Church Park. Reference </w:t>
      </w:r>
      <w:hyperlink r:id="rId20" w:history="1">
        <w:r w:rsidRPr="00846139">
          <w:rPr>
            <w:rStyle w:val="Hyperlink"/>
            <w:rFonts w:ascii="Segoe UI" w:eastAsia="Times New Roman" w:hAnsi="Segoe UI" w:cs="Segoe UI"/>
            <w:sz w:val="23"/>
            <w:szCs w:val="23"/>
            <w:lang w:eastAsia="en-GB"/>
          </w:rPr>
          <w:t>3401/22/HHO</w:t>
        </w:r>
      </w:hyperlink>
      <w:r w:rsidRPr="00846139">
        <w:rPr>
          <w:rFonts w:ascii="Segoe UI" w:eastAsia="Times New Roman" w:hAnsi="Segoe UI" w:cs="Segoe UI"/>
          <w:color w:val="242424"/>
          <w:sz w:val="24"/>
          <w:szCs w:val="24"/>
          <w:lang w:eastAsia="en-GB"/>
        </w:rPr>
        <w:t>. Th</w:t>
      </w:r>
      <w:r w:rsidRPr="00846139">
        <w:rPr>
          <w:rFonts w:ascii="Segoe UI" w:eastAsia="Times New Roman" w:hAnsi="Segoe UI" w:cs="Segoe UI"/>
          <w:color w:val="242424"/>
          <w:sz w:val="23"/>
          <w:szCs w:val="23"/>
          <w:lang w:eastAsia="en-GB"/>
        </w:rPr>
        <w:t>is application for installation of a vehicle gate, parking area and removal of part of a stone boundary wall abutting Yealm Road, opposite Holy Cross Church, has been refused on the grounds of "</w:t>
      </w:r>
      <w:r w:rsidRPr="00846139">
        <w:rPr>
          <w:rFonts w:ascii="Arial" w:eastAsia="Times New Roman" w:hAnsi="Arial" w:cs="Arial"/>
          <w:color w:val="242424"/>
          <w:sz w:val="23"/>
          <w:szCs w:val="23"/>
          <w:bdr w:val="none" w:sz="0" w:space="0" w:color="auto" w:frame="1"/>
          <w:lang w:eastAsia="en-GB"/>
        </w:rPr>
        <w:t>likely to result in an increased risk to highways safety".</w:t>
      </w:r>
    </w:p>
    <w:p w14:paraId="228683ED" w14:textId="77777777" w:rsidR="00846139" w:rsidRPr="00846139" w:rsidRDefault="00846139" w:rsidP="00846139">
      <w:pPr>
        <w:shd w:val="clear" w:color="auto" w:fill="FFFFFF"/>
        <w:spacing w:after="0" w:line="240" w:lineRule="auto"/>
        <w:textAlignment w:val="baseline"/>
        <w:rPr>
          <w:rFonts w:ascii="Segoe UI" w:eastAsia="Times New Roman" w:hAnsi="Segoe UI" w:cs="Segoe UI"/>
          <w:color w:val="242424"/>
          <w:sz w:val="23"/>
          <w:szCs w:val="23"/>
          <w:lang w:eastAsia="en-GB"/>
        </w:rPr>
      </w:pPr>
    </w:p>
    <w:p w14:paraId="1D7FD206" w14:textId="740E155F"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3"/>
          <w:szCs w:val="23"/>
          <w:lang w:eastAsia="en-GB"/>
        </w:rPr>
        <w:t xml:space="preserve">71, Yealm Road. Reference </w:t>
      </w:r>
      <w:hyperlink r:id="rId21" w:history="1">
        <w:r w:rsidRPr="00846139">
          <w:rPr>
            <w:rStyle w:val="Hyperlink"/>
            <w:rFonts w:ascii="Segoe UI" w:eastAsia="Times New Roman" w:hAnsi="Segoe UI" w:cs="Segoe UI"/>
            <w:sz w:val="23"/>
            <w:szCs w:val="23"/>
            <w:lang w:eastAsia="en-GB"/>
          </w:rPr>
          <w:t>2928/22/FUL</w:t>
        </w:r>
      </w:hyperlink>
      <w:r w:rsidRPr="00846139">
        <w:rPr>
          <w:rFonts w:ascii="Segoe UI" w:eastAsia="Times New Roman" w:hAnsi="Segoe UI" w:cs="Segoe UI"/>
          <w:color w:val="242424"/>
          <w:sz w:val="23"/>
          <w:szCs w:val="23"/>
          <w:lang w:eastAsia="en-GB"/>
        </w:rPr>
        <w:t xml:space="preserve">. Proposed boatshed and </w:t>
      </w:r>
      <w:proofErr w:type="spellStart"/>
      <w:r w:rsidRPr="00846139">
        <w:rPr>
          <w:rFonts w:ascii="Segoe UI" w:eastAsia="Times New Roman" w:hAnsi="Segoe UI" w:cs="Segoe UI"/>
          <w:color w:val="242424"/>
          <w:sz w:val="23"/>
          <w:szCs w:val="23"/>
          <w:lang w:eastAsia="en-GB"/>
        </w:rPr>
        <w:t>reinstatment</w:t>
      </w:r>
      <w:proofErr w:type="spellEnd"/>
      <w:r w:rsidRPr="00846139">
        <w:rPr>
          <w:rFonts w:ascii="Segoe UI" w:eastAsia="Times New Roman" w:hAnsi="Segoe UI" w:cs="Segoe UI"/>
          <w:color w:val="242424"/>
          <w:sz w:val="23"/>
          <w:szCs w:val="23"/>
          <w:lang w:eastAsia="en-GB"/>
        </w:rPr>
        <w:t xml:space="preserve"> of landing. The decision on this application remains outstanding, but comments have been </w:t>
      </w:r>
      <w:proofErr w:type="spellStart"/>
      <w:r w:rsidRPr="00846139">
        <w:rPr>
          <w:rFonts w:ascii="Segoe UI" w:eastAsia="Times New Roman" w:hAnsi="Segoe UI" w:cs="Segoe UI"/>
          <w:color w:val="242424"/>
          <w:sz w:val="23"/>
          <w:szCs w:val="23"/>
          <w:lang w:eastAsia="en-GB"/>
        </w:rPr>
        <w:t>recieved</w:t>
      </w:r>
      <w:proofErr w:type="spellEnd"/>
      <w:r w:rsidRPr="00846139">
        <w:rPr>
          <w:rFonts w:ascii="Segoe UI" w:eastAsia="Times New Roman" w:hAnsi="Segoe UI" w:cs="Segoe UI"/>
          <w:color w:val="242424"/>
          <w:sz w:val="23"/>
          <w:szCs w:val="23"/>
          <w:lang w:eastAsia="en-GB"/>
        </w:rPr>
        <w:t xml:space="preserve"> from the Devon AONB concerning potential loss of natural foreshore.</w:t>
      </w:r>
    </w:p>
    <w:p w14:paraId="4BA8E920" w14:textId="77777777"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p>
    <w:p w14:paraId="2A044C44" w14:textId="77777777" w:rsidR="00846139" w:rsidRPr="00846139" w:rsidRDefault="00846139" w:rsidP="00846139">
      <w:pPr>
        <w:shd w:val="clear" w:color="auto" w:fill="FFFFFF"/>
        <w:spacing w:beforeAutospacing="1" w:after="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3"/>
          <w:szCs w:val="23"/>
          <w:lang w:eastAsia="en-GB"/>
        </w:rPr>
        <w:t xml:space="preserve">Land opposite Butts Park. Reference 2982/21/FUL . This application from the Newton and Noss Community Land Trust for 20 new houses is listed for discussion at the SHDC Development Management </w:t>
      </w:r>
      <w:proofErr w:type="spellStart"/>
      <w:r w:rsidRPr="00846139">
        <w:rPr>
          <w:rFonts w:ascii="Segoe UI" w:eastAsia="Times New Roman" w:hAnsi="Segoe UI" w:cs="Segoe UI"/>
          <w:color w:val="242424"/>
          <w:sz w:val="23"/>
          <w:szCs w:val="23"/>
          <w:lang w:eastAsia="en-GB"/>
        </w:rPr>
        <w:t>Committe</w:t>
      </w:r>
      <w:proofErr w:type="spellEnd"/>
      <w:r w:rsidRPr="00846139">
        <w:rPr>
          <w:rFonts w:ascii="Segoe UI" w:eastAsia="Times New Roman" w:hAnsi="Segoe UI" w:cs="Segoe UI"/>
          <w:color w:val="242424"/>
          <w:sz w:val="23"/>
          <w:szCs w:val="23"/>
          <w:lang w:eastAsia="en-GB"/>
        </w:rPr>
        <w:t xml:space="preserve"> (DMC) and is shown on their website as "</w:t>
      </w:r>
      <w:r w:rsidRPr="00846139">
        <w:rPr>
          <w:rFonts w:ascii="Segoe UI" w:eastAsia="Times New Roman" w:hAnsi="Segoe UI" w:cs="Segoe UI"/>
          <w:color w:val="242424"/>
          <w:sz w:val="23"/>
          <w:szCs w:val="23"/>
          <w:bdr w:val="none" w:sz="0" w:space="0" w:color="auto" w:frame="1"/>
          <w:lang w:eastAsia="en-GB"/>
        </w:rPr>
        <w:t>Comment – Discussions over viability ongoing between housing and land owner</w:t>
      </w:r>
      <w:r w:rsidRPr="00846139">
        <w:rPr>
          <w:rFonts w:ascii="Segoe UI" w:eastAsia="Times New Roman" w:hAnsi="Segoe UI" w:cs="Segoe UI"/>
          <w:color w:val="242424"/>
          <w:sz w:val="23"/>
          <w:szCs w:val="23"/>
          <w:lang w:eastAsia="en-GB"/>
        </w:rPr>
        <w:t>".</w:t>
      </w:r>
    </w:p>
    <w:p w14:paraId="01EE85CD" w14:textId="77777777"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p>
    <w:p w14:paraId="368FCCAF" w14:textId="702EDDCC" w:rsidR="00846139" w:rsidRPr="00846139" w:rsidRDefault="00846139" w:rsidP="00846139">
      <w:pPr>
        <w:shd w:val="clear" w:color="auto" w:fill="FFFFFF"/>
        <w:spacing w:before="100" w:beforeAutospacing="1" w:after="10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3"/>
          <w:szCs w:val="23"/>
          <w:lang w:eastAsia="en-GB"/>
        </w:rPr>
        <w:t xml:space="preserve">Land West of Collaton Park . Reference </w:t>
      </w:r>
      <w:hyperlink r:id="rId22" w:history="1">
        <w:r w:rsidRPr="00846139">
          <w:rPr>
            <w:rStyle w:val="Hyperlink"/>
            <w:rFonts w:ascii="Segoe UI" w:eastAsia="Times New Roman" w:hAnsi="Segoe UI" w:cs="Segoe UI"/>
            <w:sz w:val="23"/>
            <w:szCs w:val="23"/>
            <w:lang w:eastAsia="en-GB"/>
          </w:rPr>
          <w:t>3335/21/FUL</w:t>
        </w:r>
      </w:hyperlink>
      <w:r w:rsidRPr="00846139">
        <w:rPr>
          <w:rFonts w:ascii="Segoe UI" w:eastAsia="Times New Roman" w:hAnsi="Segoe UI" w:cs="Segoe UI"/>
          <w:color w:val="242424"/>
          <w:sz w:val="23"/>
          <w:szCs w:val="23"/>
          <w:lang w:eastAsia="en-GB"/>
        </w:rPr>
        <w:t>. Construction of 125 homes, commercial business units, landscaped parkland, community boat storage/parking, allotments, improvements to existing permissive pathway and public footway, enhancement of vehicular access and associated infrastructure and landscaping.</w:t>
      </w:r>
    </w:p>
    <w:p w14:paraId="45AC2CCB" w14:textId="77777777" w:rsidR="00846139" w:rsidRPr="00846139" w:rsidRDefault="00846139" w:rsidP="00846139">
      <w:pPr>
        <w:shd w:val="clear" w:color="auto" w:fill="FFFFFF"/>
        <w:spacing w:beforeAutospacing="1" w:after="0" w:afterAutospacing="1" w:line="240" w:lineRule="auto"/>
        <w:textAlignment w:val="baseline"/>
        <w:rPr>
          <w:rFonts w:ascii="Segoe UI" w:eastAsia="Times New Roman" w:hAnsi="Segoe UI" w:cs="Segoe UI"/>
          <w:color w:val="242424"/>
          <w:sz w:val="23"/>
          <w:szCs w:val="23"/>
          <w:lang w:eastAsia="en-GB"/>
        </w:rPr>
      </w:pPr>
      <w:r w:rsidRPr="00846139">
        <w:rPr>
          <w:rFonts w:ascii="Segoe UI" w:eastAsia="Times New Roman" w:hAnsi="Segoe UI" w:cs="Segoe UI"/>
          <w:color w:val="242424"/>
          <w:sz w:val="23"/>
          <w:szCs w:val="23"/>
          <w:lang w:eastAsia="en-GB"/>
        </w:rPr>
        <w:t>Although approved by the SHDC Development Management Committee, this application has not yet been formally approved and is shown on the DMC website as "</w:t>
      </w:r>
      <w:r w:rsidRPr="00846139">
        <w:rPr>
          <w:rFonts w:ascii="Segoe UI" w:eastAsia="Times New Roman" w:hAnsi="Segoe UI" w:cs="Segoe UI"/>
          <w:color w:val="242424"/>
          <w:sz w:val="23"/>
          <w:szCs w:val="23"/>
          <w:bdr w:val="none" w:sz="0" w:space="0" w:color="auto" w:frame="1"/>
          <w:lang w:eastAsia="en-GB"/>
        </w:rPr>
        <w:t>Approved by Members, subject to S106 agreement (now with legal)".</w:t>
      </w:r>
    </w:p>
    <w:p w14:paraId="13DD5B25" w14:textId="6CEC8225" w:rsidR="00E55C61" w:rsidRDefault="00E55C61" w:rsidP="00117E9B">
      <w:pPr>
        <w:rPr>
          <w:rFonts w:ascii="Arial" w:hAnsi="Arial" w:cs="Arial"/>
          <w:sz w:val="24"/>
          <w:szCs w:val="24"/>
        </w:rPr>
      </w:pPr>
    </w:p>
    <w:p w14:paraId="4849C532" w14:textId="5F82887F" w:rsidR="00CA3714" w:rsidRDefault="00CA3714" w:rsidP="00117E9B">
      <w:pPr>
        <w:rPr>
          <w:rFonts w:ascii="Arial" w:hAnsi="Arial" w:cs="Arial"/>
          <w:sz w:val="24"/>
          <w:szCs w:val="24"/>
        </w:rPr>
      </w:pPr>
    </w:p>
    <w:p w14:paraId="2DBB5165" w14:textId="062E60B1" w:rsidR="00CA3714" w:rsidRDefault="00CA3714" w:rsidP="00117E9B">
      <w:pPr>
        <w:rPr>
          <w:rFonts w:ascii="Arial" w:hAnsi="Arial" w:cs="Arial"/>
          <w:sz w:val="24"/>
          <w:szCs w:val="24"/>
        </w:rPr>
      </w:pPr>
    </w:p>
    <w:p w14:paraId="3C402757" w14:textId="04320190" w:rsidR="00CA3714" w:rsidRDefault="00CA3714" w:rsidP="00117E9B">
      <w:pPr>
        <w:rPr>
          <w:rFonts w:ascii="Arial" w:hAnsi="Arial" w:cs="Arial"/>
          <w:sz w:val="24"/>
          <w:szCs w:val="24"/>
        </w:rPr>
      </w:pPr>
    </w:p>
    <w:p w14:paraId="0D729355" w14:textId="7F8AE92F" w:rsidR="00CA3714" w:rsidRDefault="00CA3714" w:rsidP="00117E9B">
      <w:pPr>
        <w:rPr>
          <w:rFonts w:ascii="Arial" w:hAnsi="Arial" w:cs="Arial"/>
          <w:sz w:val="24"/>
          <w:szCs w:val="24"/>
        </w:rPr>
      </w:pPr>
    </w:p>
    <w:p w14:paraId="0F20B0F4" w14:textId="7431444C" w:rsidR="00CA3714" w:rsidRDefault="00CA3714" w:rsidP="00117E9B">
      <w:pPr>
        <w:rPr>
          <w:rFonts w:ascii="Arial" w:hAnsi="Arial" w:cs="Arial"/>
          <w:sz w:val="24"/>
          <w:szCs w:val="24"/>
        </w:rPr>
      </w:pPr>
    </w:p>
    <w:p w14:paraId="211618A3" w14:textId="67BBF6F6" w:rsidR="00CA3714" w:rsidRDefault="00CA3714" w:rsidP="00117E9B">
      <w:pPr>
        <w:rPr>
          <w:rFonts w:ascii="Arial" w:hAnsi="Arial" w:cs="Arial"/>
          <w:sz w:val="24"/>
          <w:szCs w:val="24"/>
        </w:rPr>
      </w:pPr>
    </w:p>
    <w:p w14:paraId="30FE1BBA" w14:textId="1F7A78AD" w:rsidR="00CA3714" w:rsidRDefault="00CA3714" w:rsidP="00117E9B">
      <w:pPr>
        <w:rPr>
          <w:rFonts w:ascii="Arial" w:hAnsi="Arial" w:cs="Arial"/>
          <w:sz w:val="24"/>
          <w:szCs w:val="24"/>
        </w:rPr>
      </w:pPr>
    </w:p>
    <w:p w14:paraId="387450FA" w14:textId="61534F46" w:rsidR="00CA3714" w:rsidRDefault="00CA3714" w:rsidP="00117E9B">
      <w:pPr>
        <w:rPr>
          <w:rFonts w:ascii="Arial" w:hAnsi="Arial" w:cs="Arial"/>
          <w:sz w:val="24"/>
          <w:szCs w:val="24"/>
        </w:rPr>
      </w:pPr>
    </w:p>
    <w:p w14:paraId="54152312" w14:textId="49EF3FEE" w:rsidR="00CA3714" w:rsidRDefault="00CA3714" w:rsidP="00117E9B">
      <w:pPr>
        <w:rPr>
          <w:rFonts w:ascii="Arial" w:hAnsi="Arial" w:cs="Arial"/>
          <w:sz w:val="24"/>
          <w:szCs w:val="24"/>
        </w:rPr>
      </w:pPr>
    </w:p>
    <w:p w14:paraId="7A7477DB" w14:textId="61270A10" w:rsidR="00CA3714" w:rsidRDefault="00CA3714" w:rsidP="00117E9B">
      <w:pPr>
        <w:rPr>
          <w:rFonts w:ascii="Arial" w:hAnsi="Arial" w:cs="Arial"/>
          <w:sz w:val="24"/>
          <w:szCs w:val="24"/>
        </w:rPr>
      </w:pPr>
    </w:p>
    <w:p w14:paraId="31B9EB3E" w14:textId="448284C9" w:rsidR="00CA3714" w:rsidRDefault="00CA3714" w:rsidP="00117E9B">
      <w:pPr>
        <w:rPr>
          <w:rFonts w:ascii="Arial" w:hAnsi="Arial" w:cs="Arial"/>
          <w:sz w:val="24"/>
          <w:szCs w:val="24"/>
        </w:rPr>
      </w:pPr>
    </w:p>
    <w:p w14:paraId="5E2CF600" w14:textId="7DE635D0" w:rsidR="00CA3714" w:rsidRDefault="00CA3714" w:rsidP="00117E9B">
      <w:pPr>
        <w:rPr>
          <w:rFonts w:ascii="Arial" w:hAnsi="Arial" w:cs="Arial"/>
          <w:sz w:val="24"/>
          <w:szCs w:val="24"/>
        </w:rPr>
      </w:pPr>
    </w:p>
    <w:p w14:paraId="03AB6846" w14:textId="61CBF4B5" w:rsidR="00CA3714" w:rsidRDefault="00CA3714" w:rsidP="00117E9B">
      <w:pPr>
        <w:rPr>
          <w:rFonts w:ascii="Arial" w:hAnsi="Arial" w:cs="Arial"/>
          <w:sz w:val="24"/>
          <w:szCs w:val="24"/>
        </w:rPr>
      </w:pPr>
    </w:p>
    <w:p w14:paraId="6877B531" w14:textId="536F1927" w:rsidR="00CA3714" w:rsidRDefault="00CA3714" w:rsidP="00117E9B">
      <w:pPr>
        <w:rPr>
          <w:rFonts w:ascii="Arial" w:hAnsi="Arial" w:cs="Arial"/>
          <w:sz w:val="24"/>
          <w:szCs w:val="24"/>
        </w:rPr>
      </w:pPr>
    </w:p>
    <w:p w14:paraId="6824CCC6" w14:textId="77777777" w:rsidR="00CA3714" w:rsidRDefault="00CA3714" w:rsidP="00117E9B">
      <w:pPr>
        <w:rPr>
          <w:rFonts w:ascii="Arial" w:hAnsi="Arial" w:cs="Arial"/>
          <w:sz w:val="24"/>
          <w:szCs w:val="24"/>
        </w:rPr>
      </w:pPr>
    </w:p>
    <w:p w14:paraId="13CB9655" w14:textId="62752D47" w:rsidR="00E55C61" w:rsidRDefault="00E55C61" w:rsidP="00117E9B">
      <w:pPr>
        <w:rPr>
          <w:rFonts w:ascii="Arial" w:hAnsi="Arial" w:cs="Arial"/>
          <w:sz w:val="24"/>
          <w:szCs w:val="24"/>
        </w:rPr>
      </w:pPr>
      <w:r>
        <w:rPr>
          <w:rFonts w:ascii="Arial" w:hAnsi="Arial" w:cs="Arial"/>
          <w:sz w:val="24"/>
          <w:szCs w:val="24"/>
        </w:rPr>
        <w:t>WHATS ON</w:t>
      </w:r>
    </w:p>
    <w:p w14:paraId="34169557" w14:textId="6D60AAA2" w:rsidR="00F84BC9" w:rsidRDefault="00F84BC9" w:rsidP="00117E9B">
      <w:pPr>
        <w:rPr>
          <w:rFonts w:ascii="Arial" w:hAnsi="Arial" w:cs="Arial"/>
          <w:sz w:val="24"/>
          <w:szCs w:val="24"/>
        </w:rPr>
      </w:pPr>
    </w:p>
    <w:p w14:paraId="090D0E6A" w14:textId="4456E338" w:rsidR="00F84BC9" w:rsidRDefault="0018548E"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9504" behindDoc="1" locked="0" layoutInCell="1" allowOverlap="1" wp14:anchorId="18B114DD" wp14:editId="5457C0CC">
            <wp:simplePos x="0" y="0"/>
            <wp:positionH relativeFrom="margin">
              <wp:align>center</wp:align>
            </wp:positionH>
            <wp:positionV relativeFrom="paragraph">
              <wp:posOffset>228600</wp:posOffset>
            </wp:positionV>
            <wp:extent cx="4416552" cy="6550152"/>
            <wp:effectExtent l="0" t="0" r="3175" b="3175"/>
            <wp:wrapTight wrapText="bothSides">
              <wp:wrapPolygon edited="0">
                <wp:start x="0" y="0"/>
                <wp:lineTo x="0" y="21548"/>
                <wp:lineTo x="21522" y="21548"/>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6552" cy="6550152"/>
                    </a:xfrm>
                    <a:prstGeom prst="rect">
                      <a:avLst/>
                    </a:prstGeom>
                  </pic:spPr>
                </pic:pic>
              </a:graphicData>
            </a:graphic>
          </wp:anchor>
        </w:drawing>
      </w:r>
    </w:p>
    <w:p w14:paraId="65EF15B2" w14:textId="2A490B1B" w:rsidR="00F84BC9" w:rsidRDefault="00F84BC9" w:rsidP="00117E9B">
      <w:pPr>
        <w:rPr>
          <w:rFonts w:ascii="Arial" w:hAnsi="Arial" w:cs="Arial"/>
          <w:sz w:val="24"/>
          <w:szCs w:val="24"/>
        </w:rPr>
      </w:pPr>
    </w:p>
    <w:p w14:paraId="7C2A4885" w14:textId="067B5BBE" w:rsidR="00F84BC9" w:rsidRDefault="00F84BC9" w:rsidP="00117E9B">
      <w:pPr>
        <w:rPr>
          <w:rFonts w:ascii="Arial" w:hAnsi="Arial" w:cs="Arial"/>
          <w:sz w:val="24"/>
          <w:szCs w:val="24"/>
        </w:rPr>
      </w:pPr>
    </w:p>
    <w:p w14:paraId="446CCD95" w14:textId="33D8483F" w:rsidR="00F84BC9" w:rsidRDefault="00F84BC9" w:rsidP="00117E9B">
      <w:pPr>
        <w:rPr>
          <w:rFonts w:ascii="Arial" w:hAnsi="Arial" w:cs="Arial"/>
          <w:sz w:val="24"/>
          <w:szCs w:val="24"/>
        </w:rPr>
      </w:pPr>
    </w:p>
    <w:p w14:paraId="2FC945A1" w14:textId="110B5831" w:rsidR="00F84BC9" w:rsidRDefault="00F84BC9" w:rsidP="00117E9B">
      <w:pPr>
        <w:rPr>
          <w:rFonts w:ascii="Arial" w:hAnsi="Arial" w:cs="Arial"/>
          <w:sz w:val="24"/>
          <w:szCs w:val="24"/>
        </w:rPr>
      </w:pPr>
    </w:p>
    <w:p w14:paraId="0A0744F0" w14:textId="54F6C211" w:rsidR="00F84BC9" w:rsidRDefault="00F84BC9" w:rsidP="00117E9B">
      <w:pPr>
        <w:rPr>
          <w:rFonts w:ascii="Arial" w:hAnsi="Arial" w:cs="Arial"/>
          <w:sz w:val="24"/>
          <w:szCs w:val="24"/>
        </w:rPr>
      </w:pPr>
    </w:p>
    <w:p w14:paraId="2C38059B" w14:textId="51D780E1" w:rsidR="00F84BC9" w:rsidRDefault="00F84BC9" w:rsidP="00117E9B">
      <w:pPr>
        <w:rPr>
          <w:rFonts w:ascii="Arial" w:hAnsi="Arial" w:cs="Arial"/>
          <w:sz w:val="24"/>
          <w:szCs w:val="24"/>
        </w:rPr>
      </w:pPr>
    </w:p>
    <w:p w14:paraId="1F5D054B" w14:textId="74F0510A" w:rsidR="00F84BC9" w:rsidRDefault="00F84BC9" w:rsidP="00117E9B">
      <w:pPr>
        <w:rPr>
          <w:rFonts w:ascii="Arial" w:hAnsi="Arial" w:cs="Arial"/>
          <w:sz w:val="24"/>
          <w:szCs w:val="24"/>
        </w:rPr>
      </w:pPr>
    </w:p>
    <w:p w14:paraId="07EFAAFD" w14:textId="4B713ED4" w:rsidR="00F84BC9" w:rsidRDefault="00F84BC9" w:rsidP="00117E9B">
      <w:pPr>
        <w:rPr>
          <w:rFonts w:ascii="Arial" w:hAnsi="Arial" w:cs="Arial"/>
          <w:sz w:val="24"/>
          <w:szCs w:val="24"/>
        </w:rPr>
      </w:pPr>
    </w:p>
    <w:p w14:paraId="7EFD0758" w14:textId="71599023" w:rsidR="00F84BC9" w:rsidRPr="00611E2D" w:rsidRDefault="00F84BC9" w:rsidP="00117E9B">
      <w:pPr>
        <w:rPr>
          <w:rFonts w:ascii="Arial" w:hAnsi="Arial" w:cs="Arial"/>
          <w:sz w:val="28"/>
          <w:szCs w:val="28"/>
        </w:rPr>
      </w:pPr>
    </w:p>
    <w:p w14:paraId="119AE399" w14:textId="30475DB9" w:rsidR="00F84BC9" w:rsidRPr="00611E2D" w:rsidRDefault="00F84BC9" w:rsidP="00117E9B">
      <w:pPr>
        <w:rPr>
          <w:rFonts w:ascii="Arial" w:hAnsi="Arial" w:cs="Arial"/>
          <w:sz w:val="28"/>
          <w:szCs w:val="28"/>
        </w:rPr>
      </w:pPr>
    </w:p>
    <w:p w14:paraId="4B365C51" w14:textId="412A8C19" w:rsidR="00F84BC9" w:rsidRDefault="00F84BC9" w:rsidP="00117E9B">
      <w:pPr>
        <w:rPr>
          <w:rFonts w:ascii="Arial" w:hAnsi="Arial" w:cs="Arial"/>
          <w:sz w:val="28"/>
          <w:szCs w:val="28"/>
        </w:rPr>
      </w:pPr>
    </w:p>
    <w:p w14:paraId="5A18EAAD" w14:textId="3972443A" w:rsidR="0018548E" w:rsidRDefault="0018548E" w:rsidP="00117E9B">
      <w:pPr>
        <w:rPr>
          <w:rFonts w:ascii="Arial" w:hAnsi="Arial" w:cs="Arial"/>
          <w:sz w:val="28"/>
          <w:szCs w:val="28"/>
        </w:rPr>
      </w:pPr>
    </w:p>
    <w:p w14:paraId="769BC3F0" w14:textId="6CE7F978" w:rsidR="0018548E" w:rsidRDefault="0018548E" w:rsidP="00117E9B">
      <w:pPr>
        <w:rPr>
          <w:rFonts w:ascii="Arial" w:hAnsi="Arial" w:cs="Arial"/>
          <w:sz w:val="28"/>
          <w:szCs w:val="28"/>
        </w:rPr>
      </w:pPr>
    </w:p>
    <w:p w14:paraId="596BAB2F" w14:textId="12931886" w:rsidR="0018548E" w:rsidRDefault="0018548E" w:rsidP="00117E9B">
      <w:pPr>
        <w:rPr>
          <w:rFonts w:ascii="Arial" w:hAnsi="Arial" w:cs="Arial"/>
          <w:sz w:val="28"/>
          <w:szCs w:val="28"/>
        </w:rPr>
      </w:pPr>
    </w:p>
    <w:p w14:paraId="3020761E" w14:textId="7FE46F6C" w:rsidR="0018548E" w:rsidRDefault="0018548E" w:rsidP="00117E9B">
      <w:pPr>
        <w:rPr>
          <w:rFonts w:ascii="Arial" w:hAnsi="Arial" w:cs="Arial"/>
          <w:sz w:val="28"/>
          <w:szCs w:val="28"/>
        </w:rPr>
      </w:pPr>
    </w:p>
    <w:p w14:paraId="4AF346EE" w14:textId="71F50135" w:rsidR="0018548E" w:rsidRDefault="0018548E" w:rsidP="00117E9B">
      <w:pPr>
        <w:rPr>
          <w:rFonts w:ascii="Arial" w:hAnsi="Arial" w:cs="Arial"/>
          <w:sz w:val="28"/>
          <w:szCs w:val="28"/>
        </w:rPr>
      </w:pPr>
    </w:p>
    <w:p w14:paraId="5F3C4BE8" w14:textId="1D910704" w:rsidR="0018548E" w:rsidRDefault="0018548E" w:rsidP="00117E9B">
      <w:pPr>
        <w:rPr>
          <w:rFonts w:ascii="Arial" w:hAnsi="Arial" w:cs="Arial"/>
          <w:sz w:val="28"/>
          <w:szCs w:val="28"/>
        </w:rPr>
      </w:pPr>
    </w:p>
    <w:p w14:paraId="4F0E5753" w14:textId="7438EEE1" w:rsidR="0018548E" w:rsidRDefault="0018548E" w:rsidP="00117E9B">
      <w:pPr>
        <w:rPr>
          <w:rFonts w:ascii="Arial" w:hAnsi="Arial" w:cs="Arial"/>
          <w:sz w:val="28"/>
          <w:szCs w:val="28"/>
        </w:rPr>
      </w:pPr>
    </w:p>
    <w:p w14:paraId="473124E0" w14:textId="43607805" w:rsidR="0018548E" w:rsidRDefault="0018548E" w:rsidP="00117E9B">
      <w:pPr>
        <w:rPr>
          <w:rFonts w:ascii="Arial" w:hAnsi="Arial" w:cs="Arial"/>
          <w:sz w:val="28"/>
          <w:szCs w:val="28"/>
        </w:rPr>
      </w:pPr>
    </w:p>
    <w:p w14:paraId="66E93F11" w14:textId="1D25548E" w:rsidR="0018548E" w:rsidRDefault="0018548E" w:rsidP="00117E9B">
      <w:pPr>
        <w:rPr>
          <w:rFonts w:ascii="Arial" w:hAnsi="Arial" w:cs="Arial"/>
          <w:sz w:val="28"/>
          <w:szCs w:val="28"/>
        </w:rPr>
      </w:pPr>
    </w:p>
    <w:p w14:paraId="3C299C36" w14:textId="77777777" w:rsidR="0018548E" w:rsidRPr="00611E2D" w:rsidRDefault="0018548E" w:rsidP="00117E9B">
      <w:pPr>
        <w:rPr>
          <w:rFonts w:ascii="Arial" w:hAnsi="Arial" w:cs="Arial"/>
          <w:sz w:val="28"/>
          <w:szCs w:val="28"/>
        </w:rPr>
      </w:pPr>
    </w:p>
    <w:p w14:paraId="17306AC8" w14:textId="13FB88B3" w:rsidR="00CE1875" w:rsidRPr="00611E2D" w:rsidRDefault="0018548E" w:rsidP="009543EE">
      <w:pPr>
        <w:jc w:val="center"/>
        <w:rPr>
          <w:rFonts w:cstheme="minorHAnsi"/>
          <w:sz w:val="28"/>
          <w:szCs w:val="28"/>
        </w:rPr>
      </w:pPr>
      <w:r w:rsidRPr="00611E2D">
        <w:rPr>
          <w:rFonts w:ascii="Arial" w:hAnsi="Arial" w:cs="Arial"/>
          <w:noProof/>
          <w:sz w:val="28"/>
          <w:szCs w:val="28"/>
        </w:rPr>
        <w:lastRenderedPageBreak/>
        <w:drawing>
          <wp:anchor distT="0" distB="0" distL="114300" distR="114300" simplePos="0" relativeHeight="251664384" behindDoc="1" locked="0" layoutInCell="1" allowOverlap="1" wp14:anchorId="77C9E662" wp14:editId="68146D73">
            <wp:simplePos x="0" y="0"/>
            <wp:positionH relativeFrom="column">
              <wp:posOffset>139700</wp:posOffset>
            </wp:positionH>
            <wp:positionV relativeFrom="paragraph">
              <wp:posOffset>0</wp:posOffset>
            </wp:positionV>
            <wp:extent cx="2391410" cy="3192145"/>
            <wp:effectExtent l="0" t="0" r="8890" b="8255"/>
            <wp:wrapTight wrapText="bothSides">
              <wp:wrapPolygon edited="0">
                <wp:start x="0" y="0"/>
                <wp:lineTo x="0" y="21527"/>
                <wp:lineTo x="21508" y="21527"/>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1410" cy="3192145"/>
                    </a:xfrm>
                    <a:prstGeom prst="rect">
                      <a:avLst/>
                    </a:prstGeom>
                  </pic:spPr>
                </pic:pic>
              </a:graphicData>
            </a:graphic>
          </wp:anchor>
        </w:drawing>
      </w:r>
      <w:r w:rsidR="00CE1875" w:rsidRPr="00611E2D">
        <w:rPr>
          <w:rFonts w:cstheme="minorHAnsi"/>
          <w:sz w:val="28"/>
          <w:szCs w:val="28"/>
        </w:rPr>
        <w:t>1</w:t>
      </w:r>
      <w:r w:rsidR="00CE1875" w:rsidRPr="00611E2D">
        <w:rPr>
          <w:rFonts w:cstheme="minorHAnsi"/>
          <w:sz w:val="28"/>
          <w:szCs w:val="28"/>
          <w:vertAlign w:val="superscript"/>
        </w:rPr>
        <w:t>st</w:t>
      </w:r>
      <w:r w:rsidR="00CE1875" w:rsidRPr="00611E2D">
        <w:rPr>
          <w:rFonts w:cstheme="minorHAnsi"/>
          <w:sz w:val="28"/>
          <w:szCs w:val="28"/>
        </w:rPr>
        <w:t xml:space="preserve"> Tuesday Lunch Club</w:t>
      </w:r>
    </w:p>
    <w:p w14:paraId="2FC786B3" w14:textId="48318B4F" w:rsidR="00CE1875" w:rsidRPr="00611E2D" w:rsidRDefault="00CE1875" w:rsidP="009543EE">
      <w:pPr>
        <w:jc w:val="center"/>
        <w:rPr>
          <w:rFonts w:cstheme="minorHAnsi"/>
          <w:sz w:val="28"/>
          <w:szCs w:val="28"/>
        </w:rPr>
      </w:pPr>
      <w:r w:rsidRPr="00611E2D">
        <w:rPr>
          <w:rFonts w:cstheme="minorHAnsi"/>
          <w:sz w:val="28"/>
          <w:szCs w:val="28"/>
        </w:rPr>
        <w:t xml:space="preserve">WI Hall Newton Ferrers </w:t>
      </w:r>
    </w:p>
    <w:p w14:paraId="6DB25C7C" w14:textId="77777777" w:rsidR="00CE1875" w:rsidRPr="00611E2D" w:rsidRDefault="00CE1875" w:rsidP="009543EE">
      <w:pPr>
        <w:jc w:val="center"/>
        <w:rPr>
          <w:rFonts w:cstheme="minorHAnsi"/>
          <w:sz w:val="28"/>
          <w:szCs w:val="28"/>
        </w:rPr>
      </w:pPr>
      <w:r w:rsidRPr="00611E2D">
        <w:rPr>
          <w:rFonts w:cstheme="minorHAnsi"/>
          <w:sz w:val="28"/>
          <w:szCs w:val="28"/>
        </w:rPr>
        <w:t>On 7</w:t>
      </w:r>
      <w:r w:rsidRPr="00611E2D">
        <w:rPr>
          <w:rFonts w:cstheme="minorHAnsi"/>
          <w:sz w:val="28"/>
          <w:szCs w:val="28"/>
          <w:vertAlign w:val="superscript"/>
        </w:rPr>
        <w:t>th</w:t>
      </w:r>
      <w:r w:rsidRPr="00611E2D">
        <w:rPr>
          <w:rFonts w:cstheme="minorHAnsi"/>
          <w:sz w:val="28"/>
          <w:szCs w:val="28"/>
        </w:rPr>
        <w:t xml:space="preserve"> February @12.00 </w:t>
      </w:r>
    </w:p>
    <w:p w14:paraId="6FAC9EC9" w14:textId="60FD3A4C" w:rsidR="00CE1875" w:rsidRPr="00611E2D" w:rsidRDefault="00CE1875" w:rsidP="009543EE">
      <w:pPr>
        <w:jc w:val="center"/>
        <w:rPr>
          <w:rFonts w:cstheme="minorHAnsi"/>
          <w:sz w:val="28"/>
          <w:szCs w:val="28"/>
        </w:rPr>
      </w:pPr>
      <w:r w:rsidRPr="00611E2D">
        <w:rPr>
          <w:rFonts w:cstheme="minorHAnsi"/>
          <w:sz w:val="28"/>
          <w:szCs w:val="28"/>
        </w:rPr>
        <w:t xml:space="preserve">2 course lunch, plus coffee or tea £6 </w:t>
      </w:r>
    </w:p>
    <w:p w14:paraId="1FFB0B14" w14:textId="6E92E9F2" w:rsidR="00CE1875" w:rsidRPr="00611E2D" w:rsidRDefault="00CE1875" w:rsidP="009543EE">
      <w:pPr>
        <w:jc w:val="center"/>
        <w:rPr>
          <w:rFonts w:cstheme="minorHAnsi"/>
          <w:sz w:val="28"/>
          <w:szCs w:val="28"/>
        </w:rPr>
      </w:pPr>
      <w:r w:rsidRPr="00611E2D">
        <w:rPr>
          <w:rFonts w:cstheme="minorHAnsi"/>
          <w:sz w:val="28"/>
          <w:szCs w:val="28"/>
        </w:rPr>
        <w:t>All welcome</w:t>
      </w:r>
    </w:p>
    <w:p w14:paraId="1525CE25" w14:textId="66622433" w:rsidR="00CE1875" w:rsidRPr="00611E2D" w:rsidRDefault="00CE1875" w:rsidP="009543EE">
      <w:pPr>
        <w:jc w:val="center"/>
        <w:rPr>
          <w:rFonts w:cstheme="minorHAnsi"/>
          <w:sz w:val="28"/>
          <w:szCs w:val="28"/>
        </w:rPr>
      </w:pPr>
    </w:p>
    <w:p w14:paraId="5E13B2A9" w14:textId="22B783F9" w:rsidR="00CE1875" w:rsidRPr="00611E2D" w:rsidRDefault="00CE1875" w:rsidP="009543EE">
      <w:pPr>
        <w:jc w:val="center"/>
        <w:rPr>
          <w:rFonts w:cstheme="minorHAnsi"/>
          <w:sz w:val="28"/>
          <w:szCs w:val="28"/>
        </w:rPr>
      </w:pPr>
      <w:r w:rsidRPr="00611E2D">
        <w:rPr>
          <w:rFonts w:cstheme="minorHAnsi"/>
          <w:sz w:val="28"/>
          <w:szCs w:val="28"/>
        </w:rPr>
        <w:t>WI speaker on February 7</w:t>
      </w:r>
      <w:r w:rsidRPr="00611E2D">
        <w:rPr>
          <w:rFonts w:cstheme="minorHAnsi"/>
          <w:sz w:val="28"/>
          <w:szCs w:val="28"/>
          <w:vertAlign w:val="superscript"/>
        </w:rPr>
        <w:t>th</w:t>
      </w:r>
      <w:r w:rsidRPr="00611E2D">
        <w:rPr>
          <w:rFonts w:cstheme="minorHAnsi"/>
          <w:sz w:val="28"/>
          <w:szCs w:val="28"/>
        </w:rPr>
        <w:t xml:space="preserve"> is Poldark – Mining in Cornwall</w:t>
      </w:r>
    </w:p>
    <w:p w14:paraId="395FD8C2" w14:textId="5B16D331" w:rsidR="00CE1875" w:rsidRPr="00611E2D" w:rsidRDefault="00CE1875" w:rsidP="00CE1875">
      <w:pPr>
        <w:jc w:val="center"/>
        <w:rPr>
          <w:rFonts w:cstheme="minorHAnsi"/>
          <w:sz w:val="28"/>
          <w:szCs w:val="28"/>
        </w:rPr>
      </w:pPr>
      <w:r w:rsidRPr="00611E2D">
        <w:rPr>
          <w:rFonts w:cstheme="minorHAnsi"/>
          <w:sz w:val="28"/>
          <w:szCs w:val="28"/>
        </w:rPr>
        <w:t>WI Hall Newton Ferrers @ 7pm</w:t>
      </w:r>
    </w:p>
    <w:p w14:paraId="15B0D366" w14:textId="0FC4A3BA" w:rsidR="00CE1875" w:rsidRPr="00611E2D" w:rsidRDefault="00CE1875" w:rsidP="00CE1875">
      <w:pPr>
        <w:jc w:val="center"/>
        <w:rPr>
          <w:rFonts w:cstheme="minorHAnsi"/>
          <w:sz w:val="28"/>
          <w:szCs w:val="28"/>
        </w:rPr>
      </w:pPr>
      <w:r w:rsidRPr="00611E2D">
        <w:rPr>
          <w:rFonts w:cstheme="minorHAnsi"/>
          <w:sz w:val="28"/>
          <w:szCs w:val="28"/>
        </w:rPr>
        <w:t>New members and visitors welcome</w:t>
      </w:r>
    </w:p>
    <w:p w14:paraId="754EBF32" w14:textId="77777777" w:rsidR="00CE1875" w:rsidRPr="00611E2D" w:rsidRDefault="00CE1875" w:rsidP="009543EE">
      <w:pPr>
        <w:jc w:val="center"/>
        <w:rPr>
          <w:rFonts w:cstheme="minorHAnsi"/>
          <w:sz w:val="28"/>
          <w:szCs w:val="28"/>
        </w:rPr>
      </w:pPr>
    </w:p>
    <w:p w14:paraId="4C0DF8C5" w14:textId="3D0FB651" w:rsidR="00CE1875" w:rsidRPr="00611E2D" w:rsidRDefault="00CE1875" w:rsidP="009543EE">
      <w:pPr>
        <w:jc w:val="center"/>
        <w:rPr>
          <w:rFonts w:cstheme="minorHAnsi"/>
          <w:sz w:val="28"/>
          <w:szCs w:val="28"/>
        </w:rPr>
      </w:pPr>
      <w:r w:rsidRPr="00611E2D">
        <w:rPr>
          <w:rFonts w:cstheme="minorHAnsi"/>
          <w:sz w:val="28"/>
          <w:szCs w:val="28"/>
        </w:rPr>
        <w:t>WI Craft Group 14</w:t>
      </w:r>
      <w:r w:rsidRPr="00611E2D">
        <w:rPr>
          <w:rFonts w:cstheme="minorHAnsi"/>
          <w:sz w:val="28"/>
          <w:szCs w:val="28"/>
          <w:vertAlign w:val="superscript"/>
        </w:rPr>
        <w:t>th</w:t>
      </w:r>
      <w:r w:rsidRPr="00611E2D">
        <w:rPr>
          <w:rFonts w:cstheme="minorHAnsi"/>
          <w:sz w:val="28"/>
          <w:szCs w:val="28"/>
        </w:rPr>
        <w:t xml:space="preserve"> February</w:t>
      </w:r>
    </w:p>
    <w:p w14:paraId="1ED22708" w14:textId="6D7F2021" w:rsidR="00CE1875" w:rsidRPr="00611E2D" w:rsidRDefault="00CE1875" w:rsidP="009543EE">
      <w:pPr>
        <w:jc w:val="center"/>
        <w:rPr>
          <w:rFonts w:cstheme="minorHAnsi"/>
          <w:sz w:val="28"/>
          <w:szCs w:val="28"/>
        </w:rPr>
      </w:pPr>
      <w:r w:rsidRPr="00611E2D">
        <w:rPr>
          <w:rFonts w:cstheme="minorHAnsi"/>
          <w:sz w:val="28"/>
          <w:szCs w:val="28"/>
        </w:rPr>
        <w:t>WI Hall Newton Ferrers 2pm-4pm £1.50</w:t>
      </w:r>
    </w:p>
    <w:p w14:paraId="0477B8BE" w14:textId="7F47FF83" w:rsidR="00CE1875" w:rsidRDefault="00CE1875" w:rsidP="009543EE">
      <w:pPr>
        <w:jc w:val="center"/>
        <w:rPr>
          <w:rFonts w:cstheme="minorHAnsi"/>
          <w:sz w:val="28"/>
          <w:szCs w:val="28"/>
        </w:rPr>
      </w:pPr>
      <w:r w:rsidRPr="00611E2D">
        <w:rPr>
          <w:rFonts w:cstheme="minorHAnsi"/>
          <w:sz w:val="28"/>
          <w:szCs w:val="28"/>
        </w:rPr>
        <w:t>Bring your current hobby and join us for a chat &amp; coffee</w:t>
      </w:r>
    </w:p>
    <w:p w14:paraId="171EF334" w14:textId="77777777" w:rsidR="00643992" w:rsidRPr="00611E2D" w:rsidRDefault="00643992" w:rsidP="00643992">
      <w:pPr>
        <w:jc w:val="center"/>
        <w:rPr>
          <w:rFonts w:cstheme="minorHAnsi"/>
          <w:sz w:val="28"/>
          <w:szCs w:val="28"/>
        </w:rPr>
      </w:pPr>
      <w:r w:rsidRPr="00611E2D">
        <w:rPr>
          <w:rFonts w:cstheme="minorHAnsi"/>
          <w:sz w:val="28"/>
          <w:szCs w:val="28"/>
        </w:rPr>
        <w:t>New members and visitors welcome</w:t>
      </w:r>
    </w:p>
    <w:p w14:paraId="1CCA50D2" w14:textId="77777777" w:rsidR="00FD516A" w:rsidRDefault="00FD516A" w:rsidP="009543EE">
      <w:pPr>
        <w:jc w:val="center"/>
        <w:rPr>
          <w:rFonts w:cstheme="minorHAnsi"/>
          <w:color w:val="CC00CC"/>
          <w:sz w:val="28"/>
          <w:szCs w:val="28"/>
        </w:rPr>
      </w:pPr>
    </w:p>
    <w:p w14:paraId="0F0904F3" w14:textId="408B47CE" w:rsidR="009543EE" w:rsidRPr="00611E2D" w:rsidRDefault="00FD516A" w:rsidP="00FD516A">
      <w:pPr>
        <w:rPr>
          <w:rFonts w:cstheme="minorHAnsi"/>
          <w:color w:val="CC00CC"/>
          <w:sz w:val="28"/>
          <w:szCs w:val="28"/>
        </w:rPr>
      </w:pPr>
      <w:r w:rsidRPr="00611E2D">
        <w:rPr>
          <w:rFonts w:cstheme="minorHAnsi"/>
          <w:noProof/>
          <w:sz w:val="28"/>
          <w:szCs w:val="28"/>
        </w:rPr>
        <w:drawing>
          <wp:anchor distT="0" distB="0" distL="114300" distR="114300" simplePos="0" relativeHeight="251665408" behindDoc="1" locked="0" layoutInCell="1" allowOverlap="1" wp14:anchorId="5820674D" wp14:editId="269A6F39">
            <wp:simplePos x="0" y="0"/>
            <wp:positionH relativeFrom="margin">
              <wp:posOffset>3657020</wp:posOffset>
            </wp:positionH>
            <wp:positionV relativeFrom="paragraph">
              <wp:posOffset>10740</wp:posOffset>
            </wp:positionV>
            <wp:extent cx="2232660" cy="3110230"/>
            <wp:effectExtent l="0" t="0" r="0" b="0"/>
            <wp:wrapTight wrapText="bothSides">
              <wp:wrapPolygon edited="0">
                <wp:start x="0" y="0"/>
                <wp:lineTo x="0" y="21432"/>
                <wp:lineTo x="21379" y="21432"/>
                <wp:lineTo x="213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2660" cy="3110230"/>
                    </a:xfrm>
                    <a:prstGeom prst="rect">
                      <a:avLst/>
                    </a:prstGeom>
                  </pic:spPr>
                </pic:pic>
              </a:graphicData>
            </a:graphic>
            <wp14:sizeRelH relativeFrom="margin">
              <wp14:pctWidth>0</wp14:pctWidth>
            </wp14:sizeRelH>
            <wp14:sizeRelV relativeFrom="margin">
              <wp14:pctHeight>0</wp14:pctHeight>
            </wp14:sizeRelV>
          </wp:anchor>
        </w:drawing>
      </w:r>
      <w:r w:rsidR="009543EE" w:rsidRPr="00611E2D">
        <w:rPr>
          <w:rFonts w:cstheme="minorHAnsi"/>
          <w:color w:val="CC00CC"/>
          <w:sz w:val="28"/>
          <w:szCs w:val="28"/>
        </w:rPr>
        <w:t>Yealm Parchment Craft</w:t>
      </w:r>
    </w:p>
    <w:p w14:paraId="680F8550" w14:textId="2C292A03" w:rsidR="009543EE" w:rsidRPr="00611E2D" w:rsidRDefault="009543EE" w:rsidP="00FD516A">
      <w:pPr>
        <w:rPr>
          <w:rFonts w:cstheme="minorHAnsi"/>
          <w:color w:val="CC00CC"/>
          <w:sz w:val="28"/>
          <w:szCs w:val="28"/>
        </w:rPr>
      </w:pPr>
      <w:r w:rsidRPr="00611E2D">
        <w:rPr>
          <w:rFonts w:cstheme="minorHAnsi"/>
          <w:noProof/>
          <w:color w:val="CC00CC"/>
          <w:sz w:val="28"/>
          <w:szCs w:val="28"/>
        </w:rPr>
        <w:t>WI Hall, Newton Ferrers</w:t>
      </w:r>
    </w:p>
    <w:p w14:paraId="7224E2B5" w14:textId="47B147AB" w:rsidR="00643992" w:rsidRDefault="009543EE" w:rsidP="00FD516A">
      <w:pPr>
        <w:rPr>
          <w:rFonts w:cstheme="minorHAnsi"/>
          <w:color w:val="CC00CC"/>
          <w:sz w:val="28"/>
          <w:szCs w:val="28"/>
        </w:rPr>
      </w:pPr>
      <w:r w:rsidRPr="00611E2D">
        <w:rPr>
          <w:rFonts w:cstheme="minorHAnsi"/>
          <w:color w:val="CC00CC"/>
          <w:sz w:val="28"/>
          <w:szCs w:val="28"/>
        </w:rPr>
        <w:t>17</w:t>
      </w:r>
      <w:r w:rsidRPr="00611E2D">
        <w:rPr>
          <w:rFonts w:cstheme="minorHAnsi"/>
          <w:color w:val="CC00CC"/>
          <w:sz w:val="28"/>
          <w:szCs w:val="28"/>
          <w:vertAlign w:val="superscript"/>
        </w:rPr>
        <w:t>th</w:t>
      </w:r>
      <w:r w:rsidRPr="00611E2D">
        <w:rPr>
          <w:rFonts w:cstheme="minorHAnsi"/>
          <w:color w:val="CC00CC"/>
          <w:sz w:val="28"/>
          <w:szCs w:val="28"/>
        </w:rPr>
        <w:t xml:space="preserve"> February 2-4 pm</w:t>
      </w:r>
    </w:p>
    <w:p w14:paraId="0CB90CAC" w14:textId="275FC422" w:rsidR="009543EE" w:rsidRDefault="009543EE" w:rsidP="00FD516A">
      <w:pPr>
        <w:rPr>
          <w:rFonts w:cstheme="minorHAnsi"/>
          <w:color w:val="CC00CC"/>
          <w:sz w:val="28"/>
          <w:szCs w:val="28"/>
        </w:rPr>
      </w:pPr>
      <w:r w:rsidRPr="00611E2D">
        <w:rPr>
          <w:rFonts w:cstheme="minorHAnsi"/>
          <w:color w:val="CC00CC"/>
          <w:sz w:val="28"/>
          <w:szCs w:val="28"/>
        </w:rPr>
        <w:t>Next lesson : Dry on wet technique</w:t>
      </w:r>
    </w:p>
    <w:p w14:paraId="59ECC8C6" w14:textId="3A3A74B3" w:rsidR="00FD516A" w:rsidRDefault="00FD516A" w:rsidP="00FD516A">
      <w:pPr>
        <w:rPr>
          <w:rFonts w:cstheme="minorHAnsi"/>
          <w:color w:val="CC00CC"/>
          <w:sz w:val="28"/>
          <w:szCs w:val="28"/>
        </w:rPr>
      </w:pPr>
    </w:p>
    <w:p w14:paraId="6F9BBB49" w14:textId="77777777" w:rsidR="00FD516A" w:rsidRDefault="00FD516A" w:rsidP="00FD516A">
      <w:pPr>
        <w:rPr>
          <w:rFonts w:cstheme="minorHAnsi"/>
          <w:color w:val="CC00CC"/>
          <w:sz w:val="28"/>
          <w:szCs w:val="28"/>
        </w:rPr>
      </w:pPr>
    </w:p>
    <w:p w14:paraId="2686E36E" w14:textId="701DC13E" w:rsidR="00643992" w:rsidRDefault="00643992" w:rsidP="00FD516A">
      <w:pPr>
        <w:rPr>
          <w:rFonts w:ascii="Arial" w:hAnsi="Arial" w:cs="Arial"/>
          <w:sz w:val="24"/>
          <w:szCs w:val="24"/>
        </w:rPr>
      </w:pPr>
      <w:r>
        <w:rPr>
          <w:rFonts w:ascii="Arial" w:hAnsi="Arial" w:cs="Arial"/>
          <w:sz w:val="24"/>
          <w:szCs w:val="24"/>
        </w:rPr>
        <w:t>Come along and learn a new absorbing hobby</w:t>
      </w:r>
    </w:p>
    <w:p w14:paraId="1FCFB68C" w14:textId="77777777" w:rsidR="00643992" w:rsidRDefault="00643992" w:rsidP="00FD516A">
      <w:r>
        <w:t>Equipment supplied if you don’t have it £8 per session</w:t>
      </w:r>
    </w:p>
    <w:p w14:paraId="7E9AEC8D" w14:textId="370879EB" w:rsidR="00643992" w:rsidRDefault="00643992" w:rsidP="00FD516A">
      <w:r>
        <w:t>Contact Lesley 873403</w:t>
      </w:r>
    </w:p>
    <w:p w14:paraId="31B5E908" w14:textId="77777777" w:rsidR="00643992" w:rsidRDefault="00643992" w:rsidP="009543EE">
      <w:pPr>
        <w:jc w:val="center"/>
        <w:rPr>
          <w:rFonts w:cstheme="minorHAnsi"/>
          <w:color w:val="CC00CC"/>
          <w:sz w:val="28"/>
          <w:szCs w:val="28"/>
        </w:rPr>
      </w:pPr>
    </w:p>
    <w:p w14:paraId="5C8ED7ED" w14:textId="47FA3AAD" w:rsidR="00643992" w:rsidRPr="009543EE" w:rsidRDefault="00643992" w:rsidP="009543EE">
      <w:pPr>
        <w:jc w:val="center"/>
        <w:rPr>
          <w:rFonts w:ascii="Lucida Handwriting" w:hAnsi="Lucida Handwriting"/>
          <w:color w:val="CC00CC"/>
          <w:sz w:val="32"/>
          <w:szCs w:val="32"/>
        </w:rPr>
      </w:pPr>
    </w:p>
    <w:p w14:paraId="5B455D80" w14:textId="375B099A" w:rsidR="006C338F" w:rsidRDefault="006C338F" w:rsidP="00005744">
      <w:pPr>
        <w:rPr>
          <w:noProof/>
        </w:rPr>
      </w:pPr>
      <w:r>
        <w:rPr>
          <w:noProof/>
        </w:rPr>
        <w:lastRenderedPageBreak/>
        <w:drawing>
          <wp:anchor distT="0" distB="0" distL="114300" distR="114300" simplePos="0" relativeHeight="251674624" behindDoc="1" locked="0" layoutInCell="1" allowOverlap="1" wp14:anchorId="62F3F2BC" wp14:editId="3A8C1F9A">
            <wp:simplePos x="0" y="0"/>
            <wp:positionH relativeFrom="margin">
              <wp:align>center</wp:align>
            </wp:positionH>
            <wp:positionV relativeFrom="paragraph">
              <wp:posOffset>5853</wp:posOffset>
            </wp:positionV>
            <wp:extent cx="5141976" cy="3541776"/>
            <wp:effectExtent l="0" t="0" r="1905" b="1905"/>
            <wp:wrapTight wrapText="bothSides">
              <wp:wrapPolygon edited="0">
                <wp:start x="0" y="0"/>
                <wp:lineTo x="0" y="21495"/>
                <wp:lineTo x="21528" y="21495"/>
                <wp:lineTo x="2152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1976" cy="3541776"/>
                    </a:xfrm>
                    <a:prstGeom prst="rect">
                      <a:avLst/>
                    </a:prstGeom>
                  </pic:spPr>
                </pic:pic>
              </a:graphicData>
            </a:graphic>
          </wp:anchor>
        </w:drawing>
      </w:r>
    </w:p>
    <w:p w14:paraId="7A61D8E2" w14:textId="2B8E4DD4" w:rsidR="006C338F" w:rsidRDefault="006C338F" w:rsidP="00005744">
      <w:pPr>
        <w:rPr>
          <w:noProof/>
        </w:rPr>
      </w:pPr>
    </w:p>
    <w:p w14:paraId="6C8B926D" w14:textId="7532C275" w:rsidR="006C338F" w:rsidRDefault="006C338F" w:rsidP="00005744">
      <w:pPr>
        <w:rPr>
          <w:noProof/>
        </w:rPr>
      </w:pPr>
    </w:p>
    <w:p w14:paraId="0024C091" w14:textId="656D1338" w:rsidR="006C338F" w:rsidRDefault="006C338F" w:rsidP="00005744">
      <w:pPr>
        <w:rPr>
          <w:noProof/>
        </w:rPr>
      </w:pPr>
    </w:p>
    <w:p w14:paraId="1391682D" w14:textId="59F3EDAE" w:rsidR="006C338F" w:rsidRDefault="006C338F" w:rsidP="00005744">
      <w:pPr>
        <w:rPr>
          <w:noProof/>
        </w:rPr>
      </w:pPr>
      <w:r>
        <w:rPr>
          <w:noProof/>
        </w:rPr>
        <w:drawing>
          <wp:inline distT="0" distB="0" distL="0" distR="0" wp14:anchorId="7DF20D9D" wp14:editId="46770634">
            <wp:extent cx="4949952" cy="3157728"/>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9952" cy="3157728"/>
                    </a:xfrm>
                    <a:prstGeom prst="rect">
                      <a:avLst/>
                    </a:prstGeom>
                  </pic:spPr>
                </pic:pic>
              </a:graphicData>
            </a:graphic>
          </wp:inline>
        </w:drawing>
      </w:r>
    </w:p>
    <w:p w14:paraId="2702D6A4" w14:textId="28D4B207" w:rsidR="006C338F" w:rsidRDefault="006C338F" w:rsidP="00005744">
      <w:pPr>
        <w:rPr>
          <w:noProof/>
        </w:rPr>
      </w:pPr>
    </w:p>
    <w:p w14:paraId="648F4DEB" w14:textId="299899F8" w:rsidR="006C338F" w:rsidRDefault="006C338F" w:rsidP="00005744">
      <w:pPr>
        <w:rPr>
          <w:noProof/>
        </w:rPr>
      </w:pPr>
    </w:p>
    <w:p w14:paraId="5444CA92" w14:textId="6C411F4F" w:rsidR="006C338F" w:rsidRDefault="006C338F" w:rsidP="00005744">
      <w:pPr>
        <w:rPr>
          <w:noProof/>
        </w:rPr>
      </w:pPr>
    </w:p>
    <w:p w14:paraId="2D289ED5" w14:textId="32FD2096" w:rsidR="0018548E" w:rsidRDefault="00BD1D9B" w:rsidP="00005744">
      <w:r>
        <w:rPr>
          <w:noProof/>
        </w:rPr>
        <w:lastRenderedPageBreak/>
        <w:drawing>
          <wp:inline distT="0" distB="0" distL="0" distR="0" wp14:anchorId="33D7FBC1" wp14:editId="734A69D7">
            <wp:extent cx="4843272" cy="7040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3272" cy="7040880"/>
                    </a:xfrm>
                    <a:prstGeom prst="rect">
                      <a:avLst/>
                    </a:prstGeom>
                  </pic:spPr>
                </pic:pic>
              </a:graphicData>
            </a:graphic>
          </wp:inline>
        </w:drawing>
      </w:r>
    </w:p>
    <w:p w14:paraId="590B71F9" w14:textId="272034FA" w:rsidR="00BB23E7" w:rsidRDefault="00BB23E7" w:rsidP="00005744"/>
    <w:p w14:paraId="199D144B" w14:textId="3A2040F0" w:rsidR="00BB23E7" w:rsidRDefault="00BB23E7" w:rsidP="00005744"/>
    <w:p w14:paraId="0267F9CE" w14:textId="69E6F34E" w:rsidR="00BB23E7" w:rsidRDefault="00BB23E7" w:rsidP="00005744"/>
    <w:p w14:paraId="5C10DC44" w14:textId="0DDF00E3" w:rsidR="00BB23E7" w:rsidRDefault="00BB23E7" w:rsidP="00005744"/>
    <w:p w14:paraId="3F31B252" w14:textId="7092D3EB" w:rsidR="00BB23E7" w:rsidRDefault="00BB23E7" w:rsidP="00005744"/>
    <w:p w14:paraId="4BD8E04C" w14:textId="5A219C40" w:rsidR="00BB23E7" w:rsidRDefault="00BB23E7" w:rsidP="00005744"/>
    <w:p w14:paraId="56741884" w14:textId="6AC5AC94" w:rsidR="00BB23E7" w:rsidRDefault="00BD1D9B" w:rsidP="00005744">
      <w:r>
        <w:rPr>
          <w:noProof/>
        </w:rPr>
        <w:lastRenderedPageBreak/>
        <w:drawing>
          <wp:anchor distT="0" distB="0" distL="114300" distR="114300" simplePos="0" relativeHeight="251670528" behindDoc="1" locked="0" layoutInCell="1" allowOverlap="1" wp14:anchorId="670C1E36" wp14:editId="25DFFB8A">
            <wp:simplePos x="0" y="0"/>
            <wp:positionH relativeFrom="column">
              <wp:posOffset>145774</wp:posOffset>
            </wp:positionH>
            <wp:positionV relativeFrom="paragraph">
              <wp:posOffset>114935</wp:posOffset>
            </wp:positionV>
            <wp:extent cx="4876800" cy="3642360"/>
            <wp:effectExtent l="0" t="0" r="0" b="0"/>
            <wp:wrapTight wrapText="bothSides">
              <wp:wrapPolygon edited="0">
                <wp:start x="0" y="0"/>
                <wp:lineTo x="0" y="21464"/>
                <wp:lineTo x="21516" y="21464"/>
                <wp:lineTo x="215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0" cy="3642360"/>
                    </a:xfrm>
                    <a:prstGeom prst="rect">
                      <a:avLst/>
                    </a:prstGeom>
                  </pic:spPr>
                </pic:pic>
              </a:graphicData>
            </a:graphic>
          </wp:anchor>
        </w:drawing>
      </w:r>
    </w:p>
    <w:p w14:paraId="50DB239A" w14:textId="17281AF8" w:rsidR="00BB23E7" w:rsidRDefault="00BB23E7" w:rsidP="00005744"/>
    <w:p w14:paraId="2EE0FDF8" w14:textId="4E225BF5" w:rsidR="00BB23E7" w:rsidRDefault="00BB23E7" w:rsidP="00005744"/>
    <w:p w14:paraId="11CDDD13" w14:textId="147929CB" w:rsidR="00BB23E7" w:rsidRDefault="00BB23E7" w:rsidP="00005744"/>
    <w:p w14:paraId="1BE9B2A8" w14:textId="7F556CD9" w:rsidR="00BB23E7" w:rsidRDefault="00BB23E7" w:rsidP="00005744"/>
    <w:p w14:paraId="5C2E1F2D" w14:textId="17CFA1F2" w:rsidR="00BB23E7" w:rsidRDefault="00BB23E7" w:rsidP="00005744"/>
    <w:p w14:paraId="69E0FAD4" w14:textId="6DA92EDD" w:rsidR="00BB23E7" w:rsidRDefault="00BB23E7" w:rsidP="00005744"/>
    <w:p w14:paraId="5DD327C7" w14:textId="277567A7" w:rsidR="00BB23E7" w:rsidRDefault="00BB23E7" w:rsidP="00005744"/>
    <w:p w14:paraId="76198BBF" w14:textId="4D130E41" w:rsidR="00BB23E7" w:rsidRDefault="00BB23E7" w:rsidP="00005744"/>
    <w:p w14:paraId="6F16B4CB" w14:textId="5D583CDC" w:rsidR="00BB23E7" w:rsidRDefault="00BB23E7" w:rsidP="00005744"/>
    <w:p w14:paraId="6E978943" w14:textId="5F9B7ADF" w:rsidR="0018548E" w:rsidRDefault="0018548E" w:rsidP="00005744"/>
    <w:p w14:paraId="0C48D75C" w14:textId="7949666F" w:rsidR="00CE1875" w:rsidRDefault="00CE1875" w:rsidP="00F76524">
      <w:pPr>
        <w:jc w:val="center"/>
      </w:pPr>
    </w:p>
    <w:p w14:paraId="0FEB9EC6" w14:textId="5D36BB83" w:rsidR="0018548E" w:rsidRDefault="0018548E" w:rsidP="00F76524">
      <w:pPr>
        <w:jc w:val="center"/>
      </w:pPr>
    </w:p>
    <w:p w14:paraId="17C48987" w14:textId="53D6FBDE" w:rsidR="0018548E" w:rsidRDefault="0018548E" w:rsidP="00F76524">
      <w:pPr>
        <w:jc w:val="center"/>
      </w:pPr>
      <w:r>
        <w:rPr>
          <w:noProof/>
        </w:rPr>
        <w:drawing>
          <wp:inline distT="0" distB="0" distL="0" distR="0" wp14:anchorId="798943E5" wp14:editId="0E4A0CD5">
            <wp:extent cx="4270248" cy="21122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248" cy="2112264"/>
                    </a:xfrm>
                    <a:prstGeom prst="rect">
                      <a:avLst/>
                    </a:prstGeom>
                  </pic:spPr>
                </pic:pic>
              </a:graphicData>
            </a:graphic>
          </wp:inline>
        </w:drawing>
      </w:r>
    </w:p>
    <w:p w14:paraId="2BB33BA1" w14:textId="1E44A1CD" w:rsidR="00FD2371" w:rsidRDefault="002A4892" w:rsidP="00F76524">
      <w:pPr>
        <w:jc w:val="center"/>
      </w:pPr>
      <w:r>
        <w:rPr>
          <w:noProof/>
        </w:rPr>
        <w:lastRenderedPageBreak/>
        <w:drawing>
          <wp:inline distT="0" distB="0" distL="0" distR="0" wp14:anchorId="49FFF563" wp14:editId="20E81AAC">
            <wp:extent cx="5740400" cy="797843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42099" cy="7980792"/>
                    </a:xfrm>
                    <a:prstGeom prst="rect">
                      <a:avLst/>
                    </a:prstGeom>
                  </pic:spPr>
                </pic:pic>
              </a:graphicData>
            </a:graphic>
          </wp:inline>
        </w:drawing>
      </w:r>
    </w:p>
    <w:p w14:paraId="18F5AF55" w14:textId="77777777" w:rsidR="00FD2371" w:rsidRDefault="00FD2371" w:rsidP="00F76524">
      <w:pPr>
        <w:jc w:val="center"/>
      </w:pPr>
    </w:p>
    <w:p w14:paraId="2F772C1A" w14:textId="631E53F7" w:rsidR="00CE1875" w:rsidRDefault="001A7864" w:rsidP="001A7864">
      <w:pPr>
        <w:rPr>
          <w:rFonts w:cstheme="minorHAnsi"/>
          <w:sz w:val="32"/>
          <w:szCs w:val="32"/>
        </w:rPr>
      </w:pPr>
      <w:r>
        <w:rPr>
          <w:rFonts w:ascii="Arial" w:hAnsi="Arial" w:cs="Arial"/>
          <w:noProof/>
          <w:sz w:val="24"/>
          <w:szCs w:val="24"/>
        </w:rPr>
        <w:lastRenderedPageBreak/>
        <w:drawing>
          <wp:anchor distT="0" distB="0" distL="114300" distR="114300" simplePos="0" relativeHeight="251667456" behindDoc="1" locked="0" layoutInCell="1" allowOverlap="1" wp14:anchorId="7FF451A1" wp14:editId="7AC2245D">
            <wp:simplePos x="0" y="0"/>
            <wp:positionH relativeFrom="column">
              <wp:posOffset>3663950</wp:posOffset>
            </wp:positionH>
            <wp:positionV relativeFrom="paragraph">
              <wp:posOffset>184150</wp:posOffset>
            </wp:positionV>
            <wp:extent cx="1809750" cy="1781175"/>
            <wp:effectExtent l="0" t="0" r="0" b="9525"/>
            <wp:wrapTight wrapText="bothSides">
              <wp:wrapPolygon edited="0">
                <wp:start x="0" y="0"/>
                <wp:lineTo x="0" y="21484"/>
                <wp:lineTo x="21373" y="21484"/>
                <wp:lineTo x="213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1809750" cy="1781175"/>
                    </a:xfrm>
                    <a:prstGeom prst="rect">
                      <a:avLst/>
                    </a:prstGeom>
                  </pic:spPr>
                </pic:pic>
              </a:graphicData>
            </a:graphic>
          </wp:anchor>
        </w:drawing>
      </w:r>
      <w:r w:rsidR="00CE1875">
        <w:rPr>
          <w:rFonts w:cstheme="minorHAnsi"/>
          <w:sz w:val="32"/>
          <w:szCs w:val="32"/>
        </w:rPr>
        <w:t xml:space="preserve">WI Craft Group </w:t>
      </w:r>
      <w:r w:rsidR="003A28C4">
        <w:rPr>
          <w:rFonts w:cstheme="minorHAnsi"/>
          <w:sz w:val="32"/>
          <w:szCs w:val="32"/>
        </w:rPr>
        <w:t>28</w:t>
      </w:r>
      <w:r w:rsidR="00CE1875" w:rsidRPr="00CE1875">
        <w:rPr>
          <w:rFonts w:cstheme="minorHAnsi"/>
          <w:sz w:val="32"/>
          <w:szCs w:val="32"/>
          <w:vertAlign w:val="superscript"/>
        </w:rPr>
        <w:t>th</w:t>
      </w:r>
      <w:r w:rsidR="00CE1875">
        <w:rPr>
          <w:rFonts w:cstheme="minorHAnsi"/>
          <w:sz w:val="32"/>
          <w:szCs w:val="32"/>
        </w:rPr>
        <w:t xml:space="preserve"> February</w:t>
      </w:r>
    </w:p>
    <w:p w14:paraId="4BE74E69" w14:textId="2E270FCF" w:rsidR="001A7864" w:rsidRDefault="001A7864" w:rsidP="001A7864">
      <w:pPr>
        <w:rPr>
          <w:rFonts w:ascii="Arial" w:hAnsi="Arial" w:cs="Arial"/>
          <w:sz w:val="24"/>
          <w:szCs w:val="24"/>
        </w:rPr>
      </w:pPr>
      <w:r>
        <w:rPr>
          <w:rFonts w:ascii="Arial" w:hAnsi="Arial" w:cs="Arial"/>
          <w:sz w:val="24"/>
          <w:szCs w:val="24"/>
        </w:rPr>
        <w:t>WI Hall 2-4pm “Sunrise” Yarn Art. £1.50 including tea &amp; coffee,</w:t>
      </w:r>
    </w:p>
    <w:p w14:paraId="03B7F73A" w14:textId="7FB4B3D7" w:rsidR="001A7864" w:rsidRDefault="001A7864" w:rsidP="001A7864">
      <w:pPr>
        <w:rPr>
          <w:rFonts w:ascii="Arial" w:hAnsi="Arial" w:cs="Arial"/>
          <w:sz w:val="24"/>
          <w:szCs w:val="24"/>
        </w:rPr>
      </w:pPr>
      <w:r>
        <w:rPr>
          <w:rFonts w:ascii="Arial" w:hAnsi="Arial" w:cs="Arial"/>
          <w:sz w:val="24"/>
          <w:szCs w:val="24"/>
        </w:rPr>
        <w:t>Please bring glue (preferably PVA) Yarn, sewing cotton, crochet cotton, embroidery thread, knitting wool oddments, ribbon, lace offcuts, pencil &amp; scissors.</w:t>
      </w:r>
    </w:p>
    <w:p w14:paraId="439420D2" w14:textId="7D23D7E4" w:rsidR="001A7864" w:rsidRDefault="001A7864" w:rsidP="001A7864">
      <w:pPr>
        <w:rPr>
          <w:rFonts w:ascii="Arial" w:hAnsi="Arial" w:cs="Arial"/>
          <w:sz w:val="24"/>
          <w:szCs w:val="24"/>
        </w:rPr>
      </w:pPr>
      <w:r>
        <w:rPr>
          <w:rFonts w:ascii="Arial" w:hAnsi="Arial" w:cs="Arial"/>
          <w:sz w:val="24"/>
          <w:szCs w:val="24"/>
        </w:rPr>
        <w:t>A picture to inspire your design if you need it</w:t>
      </w:r>
    </w:p>
    <w:p w14:paraId="3F089F8B" w14:textId="77777777" w:rsidR="001A7864" w:rsidRDefault="001A7864" w:rsidP="001A7864">
      <w:pPr>
        <w:rPr>
          <w:sz w:val="32"/>
          <w:szCs w:val="32"/>
        </w:rPr>
      </w:pPr>
      <w:r>
        <w:rPr>
          <w:rFonts w:ascii="Arial" w:hAnsi="Arial" w:cs="Arial"/>
          <w:sz w:val="24"/>
          <w:szCs w:val="24"/>
        </w:rPr>
        <w:t xml:space="preserve">(some yarn is available) </w:t>
      </w:r>
      <w:r w:rsidRPr="00FD2371">
        <w:rPr>
          <w:sz w:val="32"/>
          <w:szCs w:val="32"/>
        </w:rPr>
        <w:t>New members and visitors welcome</w:t>
      </w:r>
    </w:p>
    <w:p w14:paraId="24BBED56" w14:textId="48DD7395" w:rsidR="001A7864" w:rsidRDefault="001A7864" w:rsidP="001A7864">
      <w:pPr>
        <w:rPr>
          <w:rFonts w:ascii="Arial" w:hAnsi="Arial" w:cs="Arial"/>
          <w:sz w:val="24"/>
          <w:szCs w:val="24"/>
        </w:rPr>
      </w:pPr>
    </w:p>
    <w:p w14:paraId="35DA72F8" w14:textId="77777777" w:rsidR="00CE1875" w:rsidRDefault="00CE1875" w:rsidP="00F76524">
      <w:pPr>
        <w:jc w:val="center"/>
      </w:pPr>
    </w:p>
    <w:p w14:paraId="1C8B1CCA" w14:textId="6829E332" w:rsidR="00CE1875" w:rsidRDefault="00CE1875" w:rsidP="00F76524">
      <w:pPr>
        <w:jc w:val="center"/>
      </w:pPr>
    </w:p>
    <w:p w14:paraId="29FDD5AC" w14:textId="7CEDDBB2" w:rsidR="009211F4" w:rsidRDefault="009211F4" w:rsidP="00F76524">
      <w:pPr>
        <w:jc w:val="center"/>
      </w:pPr>
      <w:r>
        <w:rPr>
          <w:noProof/>
        </w:rPr>
        <w:drawing>
          <wp:anchor distT="0" distB="0" distL="114300" distR="114300" simplePos="0" relativeHeight="251666432" behindDoc="1" locked="0" layoutInCell="1" allowOverlap="1" wp14:anchorId="2E05213F" wp14:editId="1C7AB03B">
            <wp:simplePos x="0" y="0"/>
            <wp:positionH relativeFrom="margin">
              <wp:posOffset>1452990</wp:posOffset>
            </wp:positionH>
            <wp:positionV relativeFrom="paragraph">
              <wp:posOffset>239451</wp:posOffset>
            </wp:positionV>
            <wp:extent cx="2986405" cy="4135120"/>
            <wp:effectExtent l="0" t="0" r="4445" b="0"/>
            <wp:wrapTight wrapText="bothSides">
              <wp:wrapPolygon edited="0">
                <wp:start x="0" y="0"/>
                <wp:lineTo x="0" y="21494"/>
                <wp:lineTo x="21494" y="21494"/>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6405" cy="4135120"/>
                    </a:xfrm>
                    <a:prstGeom prst="rect">
                      <a:avLst/>
                    </a:prstGeom>
                  </pic:spPr>
                </pic:pic>
              </a:graphicData>
            </a:graphic>
            <wp14:sizeRelH relativeFrom="margin">
              <wp14:pctWidth>0</wp14:pctWidth>
            </wp14:sizeRelH>
            <wp14:sizeRelV relativeFrom="margin">
              <wp14:pctHeight>0</wp14:pctHeight>
            </wp14:sizeRelV>
          </wp:anchor>
        </w:drawing>
      </w:r>
    </w:p>
    <w:p w14:paraId="7D29A1ED" w14:textId="4135F0AB" w:rsidR="009211F4" w:rsidRDefault="009211F4" w:rsidP="00F76524">
      <w:pPr>
        <w:jc w:val="center"/>
      </w:pPr>
    </w:p>
    <w:p w14:paraId="4D5E956E" w14:textId="40977779" w:rsidR="009211F4" w:rsidRDefault="009211F4" w:rsidP="00F76524">
      <w:pPr>
        <w:jc w:val="center"/>
      </w:pPr>
    </w:p>
    <w:p w14:paraId="0DCF46FC" w14:textId="63E2E5D8" w:rsidR="009211F4" w:rsidRDefault="009211F4" w:rsidP="00F76524">
      <w:pPr>
        <w:jc w:val="center"/>
      </w:pPr>
    </w:p>
    <w:p w14:paraId="1298876F" w14:textId="094B32F7" w:rsidR="009211F4" w:rsidRDefault="009211F4" w:rsidP="00F76524">
      <w:pPr>
        <w:jc w:val="center"/>
      </w:pPr>
    </w:p>
    <w:p w14:paraId="3CC1D6F3" w14:textId="735FF3A7" w:rsidR="009211F4" w:rsidRDefault="009211F4" w:rsidP="00F76524">
      <w:pPr>
        <w:jc w:val="center"/>
      </w:pPr>
    </w:p>
    <w:p w14:paraId="43134EFF" w14:textId="36E37609" w:rsidR="009211F4" w:rsidRDefault="009211F4" w:rsidP="00F76524">
      <w:pPr>
        <w:jc w:val="center"/>
      </w:pPr>
    </w:p>
    <w:p w14:paraId="53ABE5C1" w14:textId="01D90051" w:rsidR="009C71F8" w:rsidRDefault="009C71F8" w:rsidP="00F76524">
      <w:pPr>
        <w:jc w:val="center"/>
      </w:pPr>
    </w:p>
    <w:p w14:paraId="23EB4610" w14:textId="13EB8E42" w:rsidR="009C71F8" w:rsidRDefault="009C71F8" w:rsidP="00F76524">
      <w:pPr>
        <w:jc w:val="center"/>
      </w:pPr>
    </w:p>
    <w:p w14:paraId="4EBD4787" w14:textId="59E9D313" w:rsidR="009C71F8" w:rsidRDefault="009C71F8" w:rsidP="00F76524">
      <w:pPr>
        <w:jc w:val="center"/>
      </w:pPr>
    </w:p>
    <w:p w14:paraId="682FD2E7" w14:textId="0DBAC56F" w:rsidR="009C71F8" w:rsidRDefault="009C71F8" w:rsidP="00F76524">
      <w:pPr>
        <w:jc w:val="center"/>
      </w:pPr>
    </w:p>
    <w:p w14:paraId="5134DAD0" w14:textId="5083643A" w:rsidR="009C71F8" w:rsidRDefault="009C71F8" w:rsidP="00F76524">
      <w:pPr>
        <w:jc w:val="center"/>
      </w:pPr>
    </w:p>
    <w:p w14:paraId="2E8129EF" w14:textId="175AF567" w:rsidR="00F76524" w:rsidRDefault="00F76524" w:rsidP="00117E9B">
      <w:pPr>
        <w:rPr>
          <w:rFonts w:ascii="Arial" w:hAnsi="Arial" w:cs="Arial"/>
          <w:sz w:val="24"/>
          <w:szCs w:val="24"/>
        </w:rPr>
      </w:pPr>
    </w:p>
    <w:p w14:paraId="17851EF4" w14:textId="17203974" w:rsidR="009211F4" w:rsidRDefault="009211F4" w:rsidP="00117E9B">
      <w:pPr>
        <w:rPr>
          <w:rFonts w:ascii="Arial" w:hAnsi="Arial" w:cs="Arial"/>
          <w:sz w:val="24"/>
          <w:szCs w:val="24"/>
        </w:rPr>
      </w:pPr>
    </w:p>
    <w:p w14:paraId="4A48DBED" w14:textId="4C122551" w:rsidR="009211F4" w:rsidRDefault="009211F4" w:rsidP="00117E9B">
      <w:pPr>
        <w:rPr>
          <w:rFonts w:ascii="Arial" w:hAnsi="Arial" w:cs="Arial"/>
          <w:sz w:val="24"/>
          <w:szCs w:val="24"/>
        </w:rPr>
      </w:pPr>
    </w:p>
    <w:p w14:paraId="6F2E6353" w14:textId="165EDC58" w:rsidR="009211F4" w:rsidRDefault="009211F4" w:rsidP="00117E9B">
      <w:pPr>
        <w:rPr>
          <w:rFonts w:ascii="Arial" w:hAnsi="Arial" w:cs="Arial"/>
          <w:sz w:val="24"/>
          <w:szCs w:val="24"/>
        </w:rPr>
      </w:pPr>
    </w:p>
    <w:p w14:paraId="28F930D2" w14:textId="77777777" w:rsidR="009211F4" w:rsidRDefault="009211F4" w:rsidP="00117E9B">
      <w:pPr>
        <w:rPr>
          <w:rFonts w:ascii="Arial" w:hAnsi="Arial" w:cs="Arial"/>
          <w:sz w:val="24"/>
          <w:szCs w:val="24"/>
        </w:rPr>
      </w:pPr>
    </w:p>
    <w:p w14:paraId="7D01DC1F" w14:textId="77777777" w:rsidR="009211F4" w:rsidRDefault="009211F4" w:rsidP="00117E9B">
      <w:pPr>
        <w:rPr>
          <w:rFonts w:ascii="Arial" w:hAnsi="Arial" w:cs="Arial"/>
          <w:sz w:val="24"/>
          <w:szCs w:val="24"/>
        </w:rPr>
      </w:pPr>
    </w:p>
    <w:p w14:paraId="382F5C41" w14:textId="77777777" w:rsidR="009211F4" w:rsidRDefault="009211F4" w:rsidP="00117E9B">
      <w:pPr>
        <w:rPr>
          <w:rFonts w:ascii="Arial" w:hAnsi="Arial" w:cs="Arial"/>
          <w:sz w:val="24"/>
          <w:szCs w:val="24"/>
        </w:rPr>
      </w:pPr>
    </w:p>
    <w:p w14:paraId="051A67D8" w14:textId="0B02CCF2" w:rsidR="009211F4" w:rsidRDefault="009211F4"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1552" behindDoc="1" locked="0" layoutInCell="1" allowOverlap="1" wp14:anchorId="373CBEE9" wp14:editId="2220C7C6">
            <wp:simplePos x="0" y="0"/>
            <wp:positionH relativeFrom="column">
              <wp:posOffset>596348</wp:posOffset>
            </wp:positionH>
            <wp:positionV relativeFrom="paragraph">
              <wp:posOffset>249</wp:posOffset>
            </wp:positionV>
            <wp:extent cx="4267200" cy="3819144"/>
            <wp:effectExtent l="0" t="0" r="0" b="0"/>
            <wp:wrapTight wrapText="bothSides">
              <wp:wrapPolygon edited="0">
                <wp:start x="0" y="0"/>
                <wp:lineTo x="0" y="21442"/>
                <wp:lineTo x="21504" y="21442"/>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3819144"/>
                    </a:xfrm>
                    <a:prstGeom prst="rect">
                      <a:avLst/>
                    </a:prstGeom>
                  </pic:spPr>
                </pic:pic>
              </a:graphicData>
            </a:graphic>
          </wp:anchor>
        </w:drawing>
      </w:r>
    </w:p>
    <w:p w14:paraId="01162189" w14:textId="77777777" w:rsidR="009211F4" w:rsidRDefault="009211F4" w:rsidP="00117E9B">
      <w:pPr>
        <w:rPr>
          <w:rFonts w:ascii="Arial" w:hAnsi="Arial" w:cs="Arial"/>
          <w:sz w:val="24"/>
          <w:szCs w:val="24"/>
        </w:rPr>
      </w:pPr>
    </w:p>
    <w:p w14:paraId="31E75A3F" w14:textId="79FE2078" w:rsidR="009211F4" w:rsidRDefault="009211F4" w:rsidP="00117E9B">
      <w:pPr>
        <w:rPr>
          <w:rFonts w:ascii="Arial" w:hAnsi="Arial" w:cs="Arial"/>
          <w:sz w:val="24"/>
          <w:szCs w:val="24"/>
        </w:rPr>
      </w:pPr>
    </w:p>
    <w:p w14:paraId="6110975D" w14:textId="77777777" w:rsidR="009211F4" w:rsidRDefault="009211F4" w:rsidP="00117E9B">
      <w:pPr>
        <w:rPr>
          <w:rFonts w:ascii="Arial" w:hAnsi="Arial" w:cs="Arial"/>
          <w:sz w:val="24"/>
          <w:szCs w:val="24"/>
        </w:rPr>
      </w:pPr>
    </w:p>
    <w:p w14:paraId="102B3247" w14:textId="49B77D3D" w:rsidR="009211F4" w:rsidRDefault="009211F4" w:rsidP="00117E9B">
      <w:pPr>
        <w:rPr>
          <w:rFonts w:ascii="Arial" w:hAnsi="Arial" w:cs="Arial"/>
          <w:sz w:val="24"/>
          <w:szCs w:val="24"/>
        </w:rPr>
      </w:pPr>
    </w:p>
    <w:p w14:paraId="4E52BA19" w14:textId="77777777" w:rsidR="009211F4" w:rsidRDefault="009211F4" w:rsidP="00117E9B">
      <w:pPr>
        <w:rPr>
          <w:rFonts w:ascii="Arial" w:hAnsi="Arial" w:cs="Arial"/>
          <w:sz w:val="24"/>
          <w:szCs w:val="24"/>
        </w:rPr>
      </w:pPr>
    </w:p>
    <w:p w14:paraId="40E4DC32" w14:textId="07A4D1A7" w:rsidR="009211F4" w:rsidRDefault="009211F4" w:rsidP="00117E9B">
      <w:pPr>
        <w:rPr>
          <w:rFonts w:ascii="Arial" w:hAnsi="Arial" w:cs="Arial"/>
          <w:sz w:val="24"/>
          <w:szCs w:val="24"/>
        </w:rPr>
      </w:pPr>
    </w:p>
    <w:p w14:paraId="06BFD378" w14:textId="571A826F" w:rsidR="009211F4" w:rsidRDefault="009211F4" w:rsidP="00117E9B">
      <w:pPr>
        <w:rPr>
          <w:rFonts w:ascii="Arial" w:hAnsi="Arial" w:cs="Arial"/>
          <w:sz w:val="24"/>
          <w:szCs w:val="24"/>
        </w:rPr>
      </w:pPr>
    </w:p>
    <w:p w14:paraId="5925DE25" w14:textId="057D2381" w:rsidR="009211F4" w:rsidRDefault="009211F4" w:rsidP="00117E9B">
      <w:pPr>
        <w:rPr>
          <w:rFonts w:ascii="Arial" w:hAnsi="Arial" w:cs="Arial"/>
          <w:sz w:val="24"/>
          <w:szCs w:val="24"/>
        </w:rPr>
      </w:pPr>
    </w:p>
    <w:p w14:paraId="2CC7B932" w14:textId="2C3E8978" w:rsidR="009211F4" w:rsidRDefault="009211F4" w:rsidP="00117E9B">
      <w:pPr>
        <w:rPr>
          <w:rFonts w:ascii="Arial" w:hAnsi="Arial" w:cs="Arial"/>
          <w:sz w:val="24"/>
          <w:szCs w:val="24"/>
        </w:rPr>
      </w:pPr>
    </w:p>
    <w:p w14:paraId="762C8E4B" w14:textId="265BBAF3" w:rsidR="009211F4" w:rsidRDefault="009211F4" w:rsidP="00117E9B">
      <w:pPr>
        <w:rPr>
          <w:rFonts w:ascii="Arial" w:hAnsi="Arial" w:cs="Arial"/>
          <w:sz w:val="24"/>
          <w:szCs w:val="24"/>
        </w:rPr>
      </w:pPr>
    </w:p>
    <w:p w14:paraId="281FBEBE" w14:textId="64E536EB" w:rsidR="009211F4" w:rsidRDefault="009211F4" w:rsidP="00117E9B">
      <w:pPr>
        <w:rPr>
          <w:rFonts w:ascii="Arial" w:hAnsi="Arial" w:cs="Arial"/>
          <w:sz w:val="24"/>
          <w:szCs w:val="24"/>
        </w:rPr>
      </w:pPr>
    </w:p>
    <w:p w14:paraId="4878C28B" w14:textId="5BCC1AEC" w:rsidR="009211F4" w:rsidRDefault="009211F4" w:rsidP="00117E9B">
      <w:pPr>
        <w:rPr>
          <w:rFonts w:ascii="Arial" w:hAnsi="Arial" w:cs="Arial"/>
          <w:sz w:val="24"/>
          <w:szCs w:val="24"/>
        </w:rPr>
      </w:pPr>
    </w:p>
    <w:p w14:paraId="4031B410" w14:textId="4DD5ABF8" w:rsidR="009211F4" w:rsidRDefault="009211F4" w:rsidP="00117E9B">
      <w:pPr>
        <w:rPr>
          <w:rFonts w:ascii="Arial" w:hAnsi="Arial" w:cs="Arial"/>
          <w:sz w:val="24"/>
          <w:szCs w:val="24"/>
        </w:rPr>
      </w:pPr>
    </w:p>
    <w:p w14:paraId="193320FD" w14:textId="59853FDB" w:rsidR="009211F4" w:rsidRDefault="009211F4" w:rsidP="00117E9B">
      <w:pPr>
        <w:rPr>
          <w:rFonts w:ascii="Arial" w:hAnsi="Arial" w:cs="Arial"/>
          <w:sz w:val="24"/>
          <w:szCs w:val="24"/>
        </w:rPr>
      </w:pPr>
    </w:p>
    <w:p w14:paraId="67EFAC5E" w14:textId="3FECE039" w:rsidR="009211F4" w:rsidRDefault="00A125A7" w:rsidP="00117E9B">
      <w:pPr>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14:anchorId="4E09AACC" wp14:editId="031B7538">
            <wp:simplePos x="0" y="0"/>
            <wp:positionH relativeFrom="column">
              <wp:posOffset>569843</wp:posOffset>
            </wp:positionH>
            <wp:positionV relativeFrom="paragraph">
              <wp:posOffset>251073</wp:posOffset>
            </wp:positionV>
            <wp:extent cx="4523232" cy="3392424"/>
            <wp:effectExtent l="0" t="0" r="0" b="0"/>
            <wp:wrapTight wrapText="bothSides">
              <wp:wrapPolygon edited="0">
                <wp:start x="0" y="0"/>
                <wp:lineTo x="0" y="21471"/>
                <wp:lineTo x="21470" y="21471"/>
                <wp:lineTo x="214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3232" cy="3392424"/>
                    </a:xfrm>
                    <a:prstGeom prst="rect">
                      <a:avLst/>
                    </a:prstGeom>
                  </pic:spPr>
                </pic:pic>
              </a:graphicData>
            </a:graphic>
          </wp:anchor>
        </w:drawing>
      </w:r>
    </w:p>
    <w:p w14:paraId="572C1D39" w14:textId="4CE31D6E" w:rsidR="009211F4" w:rsidRDefault="009211F4" w:rsidP="00117E9B">
      <w:pPr>
        <w:rPr>
          <w:rFonts w:ascii="Arial" w:hAnsi="Arial" w:cs="Arial"/>
          <w:sz w:val="24"/>
          <w:szCs w:val="24"/>
        </w:rPr>
      </w:pPr>
    </w:p>
    <w:p w14:paraId="5037D1B1" w14:textId="7D62CDAF" w:rsidR="009211F4" w:rsidRDefault="009211F4" w:rsidP="00117E9B">
      <w:pPr>
        <w:rPr>
          <w:rFonts w:ascii="Arial" w:hAnsi="Arial" w:cs="Arial"/>
          <w:sz w:val="24"/>
          <w:szCs w:val="24"/>
        </w:rPr>
      </w:pPr>
    </w:p>
    <w:p w14:paraId="5279B0C1" w14:textId="1E069D34" w:rsidR="00A125A7" w:rsidRDefault="00A125A7" w:rsidP="00117E9B">
      <w:pPr>
        <w:rPr>
          <w:rFonts w:ascii="Arial" w:hAnsi="Arial" w:cs="Arial"/>
          <w:sz w:val="24"/>
          <w:szCs w:val="24"/>
        </w:rPr>
      </w:pPr>
    </w:p>
    <w:p w14:paraId="7EC98CC2" w14:textId="1529E983" w:rsidR="00A125A7" w:rsidRDefault="00A125A7" w:rsidP="00117E9B">
      <w:pPr>
        <w:rPr>
          <w:rFonts w:ascii="Arial" w:hAnsi="Arial" w:cs="Arial"/>
          <w:sz w:val="24"/>
          <w:szCs w:val="24"/>
        </w:rPr>
      </w:pPr>
    </w:p>
    <w:p w14:paraId="03F003F6" w14:textId="29D49EC7" w:rsidR="00A125A7" w:rsidRDefault="00A125A7" w:rsidP="00117E9B">
      <w:pPr>
        <w:rPr>
          <w:rFonts w:ascii="Arial" w:hAnsi="Arial" w:cs="Arial"/>
          <w:sz w:val="24"/>
          <w:szCs w:val="24"/>
        </w:rPr>
      </w:pPr>
    </w:p>
    <w:p w14:paraId="5CDC0ACA" w14:textId="0096C0B4" w:rsidR="00A125A7" w:rsidRDefault="00A125A7" w:rsidP="00117E9B">
      <w:pPr>
        <w:rPr>
          <w:rFonts w:ascii="Arial" w:hAnsi="Arial" w:cs="Arial"/>
          <w:sz w:val="24"/>
          <w:szCs w:val="24"/>
        </w:rPr>
      </w:pPr>
    </w:p>
    <w:p w14:paraId="326B5A49" w14:textId="5B737265" w:rsidR="00A125A7" w:rsidRDefault="00A125A7" w:rsidP="00117E9B">
      <w:pPr>
        <w:rPr>
          <w:rFonts w:ascii="Arial" w:hAnsi="Arial" w:cs="Arial"/>
          <w:sz w:val="24"/>
          <w:szCs w:val="24"/>
        </w:rPr>
      </w:pPr>
    </w:p>
    <w:p w14:paraId="76F863CB" w14:textId="321955D6" w:rsidR="00A125A7" w:rsidRDefault="00A125A7" w:rsidP="00117E9B">
      <w:pPr>
        <w:rPr>
          <w:rFonts w:ascii="Arial" w:hAnsi="Arial" w:cs="Arial"/>
          <w:sz w:val="24"/>
          <w:szCs w:val="24"/>
        </w:rPr>
      </w:pPr>
    </w:p>
    <w:p w14:paraId="10FECC96" w14:textId="19FB41CE" w:rsidR="00A125A7" w:rsidRDefault="00A125A7" w:rsidP="00117E9B">
      <w:pPr>
        <w:rPr>
          <w:rFonts w:ascii="Arial" w:hAnsi="Arial" w:cs="Arial"/>
          <w:sz w:val="24"/>
          <w:szCs w:val="24"/>
        </w:rPr>
      </w:pPr>
    </w:p>
    <w:p w14:paraId="57182EDC" w14:textId="55CAA282" w:rsidR="00A125A7" w:rsidRDefault="00A125A7" w:rsidP="00117E9B">
      <w:pPr>
        <w:rPr>
          <w:rFonts w:ascii="Arial" w:hAnsi="Arial" w:cs="Arial"/>
          <w:sz w:val="24"/>
          <w:szCs w:val="24"/>
        </w:rPr>
      </w:pPr>
    </w:p>
    <w:p w14:paraId="59C94757" w14:textId="19C2C6F3" w:rsidR="00A125A7" w:rsidRDefault="00A125A7" w:rsidP="00117E9B">
      <w:pPr>
        <w:rPr>
          <w:rFonts w:ascii="Arial" w:hAnsi="Arial" w:cs="Arial"/>
          <w:sz w:val="24"/>
          <w:szCs w:val="24"/>
        </w:rPr>
      </w:pPr>
    </w:p>
    <w:p w14:paraId="605712CB" w14:textId="0778F0A2" w:rsidR="00A125A7" w:rsidRDefault="00A125A7" w:rsidP="00117E9B">
      <w:pPr>
        <w:rPr>
          <w:rFonts w:ascii="Arial" w:hAnsi="Arial" w:cs="Arial"/>
          <w:sz w:val="24"/>
          <w:szCs w:val="24"/>
        </w:rPr>
      </w:pPr>
    </w:p>
    <w:p w14:paraId="45B42622" w14:textId="2B27B16E" w:rsidR="00A125A7" w:rsidRDefault="00A125A7" w:rsidP="00117E9B">
      <w:pPr>
        <w:rPr>
          <w:rFonts w:ascii="Arial" w:hAnsi="Arial" w:cs="Arial"/>
          <w:sz w:val="24"/>
          <w:szCs w:val="24"/>
        </w:rPr>
      </w:pPr>
    </w:p>
    <w:p w14:paraId="2CCEA2F4" w14:textId="0E4E23E4" w:rsidR="00A125A7" w:rsidRDefault="00A125A7" w:rsidP="00117E9B">
      <w:pPr>
        <w:rPr>
          <w:rFonts w:ascii="Arial" w:hAnsi="Arial" w:cs="Arial"/>
          <w:sz w:val="24"/>
          <w:szCs w:val="24"/>
        </w:rPr>
      </w:pPr>
    </w:p>
    <w:p w14:paraId="66C38C9C" w14:textId="21D94886" w:rsidR="00A125A7" w:rsidRDefault="00717A99"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3600" behindDoc="1" locked="0" layoutInCell="1" allowOverlap="1" wp14:anchorId="0CB25EC6" wp14:editId="5C8ABB91">
            <wp:simplePos x="0" y="0"/>
            <wp:positionH relativeFrom="margin">
              <wp:posOffset>579755</wp:posOffset>
            </wp:positionH>
            <wp:positionV relativeFrom="paragraph">
              <wp:posOffset>8283</wp:posOffset>
            </wp:positionV>
            <wp:extent cx="4565904" cy="6784848"/>
            <wp:effectExtent l="0" t="0" r="6350" b="0"/>
            <wp:wrapTight wrapText="bothSides">
              <wp:wrapPolygon edited="0">
                <wp:start x="0" y="0"/>
                <wp:lineTo x="0" y="21531"/>
                <wp:lineTo x="21540" y="21531"/>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5904" cy="6784848"/>
                    </a:xfrm>
                    <a:prstGeom prst="rect">
                      <a:avLst/>
                    </a:prstGeom>
                  </pic:spPr>
                </pic:pic>
              </a:graphicData>
            </a:graphic>
          </wp:anchor>
        </w:drawing>
      </w:r>
    </w:p>
    <w:p w14:paraId="5DE961CC" w14:textId="5D59BEAD" w:rsidR="00A125A7" w:rsidRDefault="00A125A7" w:rsidP="00117E9B">
      <w:pPr>
        <w:rPr>
          <w:rFonts w:ascii="Arial" w:hAnsi="Arial" w:cs="Arial"/>
          <w:sz w:val="24"/>
          <w:szCs w:val="24"/>
        </w:rPr>
      </w:pPr>
    </w:p>
    <w:p w14:paraId="2ABF0243" w14:textId="15BBC898" w:rsidR="00717A99" w:rsidRDefault="00717A99" w:rsidP="00117E9B">
      <w:pPr>
        <w:rPr>
          <w:rFonts w:ascii="Arial" w:hAnsi="Arial" w:cs="Arial"/>
          <w:sz w:val="24"/>
          <w:szCs w:val="24"/>
        </w:rPr>
      </w:pPr>
    </w:p>
    <w:p w14:paraId="69E8C54E" w14:textId="29B1B77F" w:rsidR="00717A99" w:rsidRDefault="00717A99" w:rsidP="00117E9B">
      <w:pPr>
        <w:rPr>
          <w:rFonts w:ascii="Arial" w:hAnsi="Arial" w:cs="Arial"/>
          <w:sz w:val="24"/>
          <w:szCs w:val="24"/>
        </w:rPr>
      </w:pPr>
    </w:p>
    <w:p w14:paraId="15FD8462" w14:textId="77777777" w:rsidR="00717A99" w:rsidRDefault="00717A99" w:rsidP="00117E9B">
      <w:pPr>
        <w:rPr>
          <w:rFonts w:ascii="Arial" w:hAnsi="Arial" w:cs="Arial"/>
          <w:sz w:val="24"/>
          <w:szCs w:val="24"/>
        </w:rPr>
      </w:pPr>
    </w:p>
    <w:p w14:paraId="6E66753F" w14:textId="7492A286" w:rsidR="00717A99" w:rsidRDefault="00717A99" w:rsidP="00117E9B">
      <w:pPr>
        <w:rPr>
          <w:rFonts w:ascii="Arial" w:hAnsi="Arial" w:cs="Arial"/>
          <w:sz w:val="24"/>
          <w:szCs w:val="24"/>
        </w:rPr>
      </w:pPr>
    </w:p>
    <w:p w14:paraId="63380077" w14:textId="3F9E127B" w:rsidR="00717A99" w:rsidRDefault="00717A99" w:rsidP="00117E9B">
      <w:pPr>
        <w:rPr>
          <w:rFonts w:ascii="Arial" w:hAnsi="Arial" w:cs="Arial"/>
          <w:sz w:val="24"/>
          <w:szCs w:val="24"/>
        </w:rPr>
      </w:pPr>
    </w:p>
    <w:p w14:paraId="56F4DE72" w14:textId="27BFF7CD" w:rsidR="00A125A7" w:rsidRDefault="00A125A7" w:rsidP="00117E9B">
      <w:pPr>
        <w:rPr>
          <w:rFonts w:ascii="Arial" w:hAnsi="Arial" w:cs="Arial"/>
          <w:sz w:val="24"/>
          <w:szCs w:val="24"/>
        </w:rPr>
      </w:pPr>
    </w:p>
    <w:p w14:paraId="0A923304" w14:textId="5A59527E" w:rsidR="00717A99" w:rsidRDefault="00717A99" w:rsidP="00117E9B">
      <w:pPr>
        <w:rPr>
          <w:rFonts w:ascii="Arial" w:hAnsi="Arial" w:cs="Arial"/>
          <w:sz w:val="24"/>
          <w:szCs w:val="24"/>
        </w:rPr>
      </w:pPr>
    </w:p>
    <w:p w14:paraId="2FBE8BE8" w14:textId="3C0A1ED8" w:rsidR="00717A99" w:rsidRDefault="00717A99" w:rsidP="00117E9B">
      <w:pPr>
        <w:rPr>
          <w:rFonts w:ascii="Arial" w:hAnsi="Arial" w:cs="Arial"/>
          <w:sz w:val="24"/>
          <w:szCs w:val="24"/>
        </w:rPr>
      </w:pPr>
    </w:p>
    <w:p w14:paraId="6B4E1CF5" w14:textId="2EB9D0B3" w:rsidR="00717A99" w:rsidRDefault="00717A99" w:rsidP="00117E9B">
      <w:pPr>
        <w:rPr>
          <w:rFonts w:ascii="Arial" w:hAnsi="Arial" w:cs="Arial"/>
          <w:sz w:val="24"/>
          <w:szCs w:val="24"/>
        </w:rPr>
      </w:pPr>
    </w:p>
    <w:p w14:paraId="298839DF" w14:textId="6A20E77E" w:rsidR="00717A99" w:rsidRDefault="00717A99" w:rsidP="00117E9B">
      <w:pPr>
        <w:rPr>
          <w:rFonts w:ascii="Arial" w:hAnsi="Arial" w:cs="Arial"/>
          <w:sz w:val="24"/>
          <w:szCs w:val="24"/>
        </w:rPr>
      </w:pPr>
    </w:p>
    <w:p w14:paraId="0B5DB18E" w14:textId="247153D4" w:rsidR="00717A99" w:rsidRDefault="00717A99" w:rsidP="00117E9B">
      <w:pPr>
        <w:rPr>
          <w:rFonts w:ascii="Arial" w:hAnsi="Arial" w:cs="Arial"/>
          <w:sz w:val="24"/>
          <w:szCs w:val="24"/>
        </w:rPr>
      </w:pPr>
    </w:p>
    <w:p w14:paraId="2AA9AB2F" w14:textId="4A18E245" w:rsidR="00717A99" w:rsidRDefault="00717A99" w:rsidP="00117E9B">
      <w:pPr>
        <w:rPr>
          <w:rFonts w:ascii="Arial" w:hAnsi="Arial" w:cs="Arial"/>
          <w:sz w:val="24"/>
          <w:szCs w:val="24"/>
        </w:rPr>
      </w:pPr>
    </w:p>
    <w:p w14:paraId="37AD53BF" w14:textId="0F72A8B2" w:rsidR="00717A99" w:rsidRDefault="00717A99" w:rsidP="00117E9B">
      <w:pPr>
        <w:rPr>
          <w:rFonts w:ascii="Arial" w:hAnsi="Arial" w:cs="Arial"/>
          <w:sz w:val="24"/>
          <w:szCs w:val="24"/>
        </w:rPr>
      </w:pPr>
    </w:p>
    <w:p w14:paraId="3CBE7421" w14:textId="7179EA0E" w:rsidR="00717A99" w:rsidRDefault="00717A99" w:rsidP="00117E9B">
      <w:pPr>
        <w:rPr>
          <w:rFonts w:ascii="Arial" w:hAnsi="Arial" w:cs="Arial"/>
          <w:sz w:val="24"/>
          <w:szCs w:val="24"/>
        </w:rPr>
      </w:pPr>
    </w:p>
    <w:p w14:paraId="6D1513A5" w14:textId="5C9F84D2" w:rsidR="00717A99" w:rsidRDefault="00717A99" w:rsidP="00117E9B">
      <w:pPr>
        <w:rPr>
          <w:rFonts w:ascii="Arial" w:hAnsi="Arial" w:cs="Arial"/>
          <w:sz w:val="24"/>
          <w:szCs w:val="24"/>
        </w:rPr>
      </w:pPr>
    </w:p>
    <w:p w14:paraId="6EB74B12" w14:textId="08C7E921" w:rsidR="00717A99" w:rsidRDefault="00717A99" w:rsidP="00117E9B">
      <w:pPr>
        <w:rPr>
          <w:rFonts w:ascii="Arial" w:hAnsi="Arial" w:cs="Arial"/>
          <w:sz w:val="24"/>
          <w:szCs w:val="24"/>
        </w:rPr>
      </w:pPr>
    </w:p>
    <w:p w14:paraId="78474691" w14:textId="616B0FA0" w:rsidR="00717A99" w:rsidRDefault="00717A99" w:rsidP="00117E9B">
      <w:pPr>
        <w:rPr>
          <w:rFonts w:ascii="Arial" w:hAnsi="Arial" w:cs="Arial"/>
          <w:sz w:val="24"/>
          <w:szCs w:val="24"/>
        </w:rPr>
      </w:pPr>
    </w:p>
    <w:p w14:paraId="63435D24" w14:textId="2A591D20" w:rsidR="00717A99" w:rsidRDefault="00717A99" w:rsidP="00117E9B">
      <w:pPr>
        <w:rPr>
          <w:rFonts w:ascii="Arial" w:hAnsi="Arial" w:cs="Arial"/>
          <w:sz w:val="24"/>
          <w:szCs w:val="24"/>
        </w:rPr>
      </w:pPr>
    </w:p>
    <w:p w14:paraId="37BF0F72" w14:textId="37C05272" w:rsidR="00717A99" w:rsidRDefault="00717A99" w:rsidP="00117E9B">
      <w:pPr>
        <w:rPr>
          <w:rFonts w:ascii="Arial" w:hAnsi="Arial" w:cs="Arial"/>
          <w:sz w:val="24"/>
          <w:szCs w:val="24"/>
        </w:rPr>
      </w:pPr>
    </w:p>
    <w:p w14:paraId="6827A492" w14:textId="53E167FA" w:rsidR="00717A99" w:rsidRDefault="00717A99" w:rsidP="00117E9B">
      <w:pPr>
        <w:rPr>
          <w:rFonts w:ascii="Arial" w:hAnsi="Arial" w:cs="Arial"/>
          <w:sz w:val="24"/>
          <w:szCs w:val="24"/>
        </w:rPr>
      </w:pPr>
    </w:p>
    <w:p w14:paraId="095ED417" w14:textId="15FB29E9" w:rsidR="00717A99" w:rsidRDefault="00717A99" w:rsidP="00117E9B">
      <w:pPr>
        <w:rPr>
          <w:rFonts w:ascii="Arial" w:hAnsi="Arial" w:cs="Arial"/>
          <w:sz w:val="24"/>
          <w:szCs w:val="24"/>
        </w:rPr>
      </w:pPr>
    </w:p>
    <w:p w14:paraId="5F8381EB" w14:textId="531C1000" w:rsidR="00717A99" w:rsidRDefault="00717A99" w:rsidP="00117E9B">
      <w:pPr>
        <w:rPr>
          <w:rFonts w:ascii="Arial" w:hAnsi="Arial" w:cs="Arial"/>
          <w:sz w:val="24"/>
          <w:szCs w:val="24"/>
        </w:rPr>
      </w:pPr>
    </w:p>
    <w:p w14:paraId="769EC4F6" w14:textId="43F6FFF6" w:rsidR="00717A99" w:rsidRDefault="00717A99" w:rsidP="00117E9B">
      <w:pPr>
        <w:rPr>
          <w:rFonts w:ascii="Arial" w:hAnsi="Arial" w:cs="Arial"/>
          <w:sz w:val="24"/>
          <w:szCs w:val="24"/>
        </w:rPr>
      </w:pPr>
    </w:p>
    <w:p w14:paraId="75C65E19" w14:textId="77777777" w:rsidR="00717A99" w:rsidRDefault="00717A99" w:rsidP="00117E9B">
      <w:pPr>
        <w:rPr>
          <w:rFonts w:ascii="Arial" w:hAnsi="Arial" w:cs="Arial"/>
          <w:sz w:val="24"/>
          <w:szCs w:val="24"/>
        </w:rPr>
      </w:pPr>
    </w:p>
    <w:sectPr w:rsidR="0071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5744"/>
    <w:rsid w:val="000C43D6"/>
    <w:rsid w:val="000E0B66"/>
    <w:rsid w:val="000F76F9"/>
    <w:rsid w:val="00117E9B"/>
    <w:rsid w:val="0018548E"/>
    <w:rsid w:val="001A7864"/>
    <w:rsid w:val="001C5DAE"/>
    <w:rsid w:val="001E6D1D"/>
    <w:rsid w:val="00237D82"/>
    <w:rsid w:val="002A4892"/>
    <w:rsid w:val="002E45CB"/>
    <w:rsid w:val="002F344D"/>
    <w:rsid w:val="00300FC1"/>
    <w:rsid w:val="00307725"/>
    <w:rsid w:val="003434DB"/>
    <w:rsid w:val="003A28C4"/>
    <w:rsid w:val="00430C59"/>
    <w:rsid w:val="0046449D"/>
    <w:rsid w:val="004D0935"/>
    <w:rsid w:val="005624AA"/>
    <w:rsid w:val="005628B4"/>
    <w:rsid w:val="00573DB4"/>
    <w:rsid w:val="00595EC0"/>
    <w:rsid w:val="005C198F"/>
    <w:rsid w:val="00611E2D"/>
    <w:rsid w:val="00643992"/>
    <w:rsid w:val="00660EE6"/>
    <w:rsid w:val="00670679"/>
    <w:rsid w:val="006A3B3B"/>
    <w:rsid w:val="006B5062"/>
    <w:rsid w:val="006C338F"/>
    <w:rsid w:val="006D3D5F"/>
    <w:rsid w:val="006E3592"/>
    <w:rsid w:val="006F7B0A"/>
    <w:rsid w:val="00717A99"/>
    <w:rsid w:val="007C1563"/>
    <w:rsid w:val="00844EA6"/>
    <w:rsid w:val="00846139"/>
    <w:rsid w:val="008B4295"/>
    <w:rsid w:val="00917D48"/>
    <w:rsid w:val="009211F4"/>
    <w:rsid w:val="009543EE"/>
    <w:rsid w:val="009C71F8"/>
    <w:rsid w:val="00A125A7"/>
    <w:rsid w:val="00A327C6"/>
    <w:rsid w:val="00A42254"/>
    <w:rsid w:val="00A5672F"/>
    <w:rsid w:val="00AA5FA0"/>
    <w:rsid w:val="00AF61A8"/>
    <w:rsid w:val="00B568ED"/>
    <w:rsid w:val="00B91096"/>
    <w:rsid w:val="00B9652C"/>
    <w:rsid w:val="00BB23E7"/>
    <w:rsid w:val="00BD0A07"/>
    <w:rsid w:val="00BD1D9B"/>
    <w:rsid w:val="00C004E8"/>
    <w:rsid w:val="00C4368A"/>
    <w:rsid w:val="00C5457B"/>
    <w:rsid w:val="00C61A70"/>
    <w:rsid w:val="00CA3714"/>
    <w:rsid w:val="00CE1875"/>
    <w:rsid w:val="00CE2164"/>
    <w:rsid w:val="00CE4281"/>
    <w:rsid w:val="00CE7C53"/>
    <w:rsid w:val="00D93A30"/>
    <w:rsid w:val="00D93B04"/>
    <w:rsid w:val="00DF7315"/>
    <w:rsid w:val="00E31538"/>
    <w:rsid w:val="00E55C61"/>
    <w:rsid w:val="00F76524"/>
    <w:rsid w:val="00F8020D"/>
    <w:rsid w:val="00F84BC9"/>
    <w:rsid w:val="00FD2371"/>
    <w:rsid w:val="00FD5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paragraph" w:styleId="NoSpacing">
    <w:name w:val="No Spacing"/>
    <w:uiPriority w:val="1"/>
    <w:qFormat/>
    <w:rsid w:val="00430C59"/>
    <w:pPr>
      <w:spacing w:after="0" w:line="240" w:lineRule="auto"/>
    </w:pPr>
  </w:style>
  <w:style w:type="paragraph" w:customStyle="1" w:styleId="dcr-h26idz">
    <w:name w:val="dcr-h26idz"/>
    <w:basedOn w:val="Normal"/>
    <w:rsid w:val="00300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07725"/>
    <w:rPr>
      <w:b/>
      <w:bCs/>
    </w:rPr>
  </w:style>
  <w:style w:type="character" w:styleId="FollowedHyperlink">
    <w:name w:val="FollowedHyperlink"/>
    <w:basedOn w:val="DefaultParagraphFont"/>
    <w:uiPriority w:val="99"/>
    <w:semiHidden/>
    <w:unhideWhenUsed/>
    <w:rsid w:val="00CA3714"/>
    <w:rPr>
      <w:color w:val="954F72" w:themeColor="followedHyperlink"/>
      <w:u w:val="single"/>
    </w:rPr>
  </w:style>
  <w:style w:type="character" w:customStyle="1" w:styleId="xmarkedcontent">
    <w:name w:val="x_markedcontent"/>
    <w:basedOn w:val="DefaultParagraphFont"/>
    <w:rsid w:val="00846139"/>
  </w:style>
  <w:style w:type="paragraph" w:customStyle="1" w:styleId="xmsonormal">
    <w:name w:val="x_msonormal"/>
    <w:basedOn w:val="Normal"/>
    <w:rsid w:val="005C198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55807">
      <w:bodyDiv w:val="1"/>
      <w:marLeft w:val="0"/>
      <w:marRight w:val="0"/>
      <w:marTop w:val="0"/>
      <w:marBottom w:val="0"/>
      <w:divBdr>
        <w:top w:val="none" w:sz="0" w:space="0" w:color="auto"/>
        <w:left w:val="none" w:sz="0" w:space="0" w:color="auto"/>
        <w:bottom w:val="none" w:sz="0" w:space="0" w:color="auto"/>
        <w:right w:val="none" w:sz="0" w:space="0" w:color="auto"/>
      </w:divBdr>
    </w:div>
    <w:div w:id="352733206">
      <w:bodyDiv w:val="1"/>
      <w:marLeft w:val="0"/>
      <w:marRight w:val="0"/>
      <w:marTop w:val="0"/>
      <w:marBottom w:val="0"/>
      <w:divBdr>
        <w:top w:val="none" w:sz="0" w:space="0" w:color="auto"/>
        <w:left w:val="none" w:sz="0" w:space="0" w:color="auto"/>
        <w:bottom w:val="none" w:sz="0" w:space="0" w:color="auto"/>
        <w:right w:val="none" w:sz="0" w:space="0" w:color="auto"/>
      </w:divBdr>
      <w:divsChild>
        <w:div w:id="1073506977">
          <w:marLeft w:val="0"/>
          <w:marRight w:val="0"/>
          <w:marTop w:val="0"/>
          <w:marBottom w:val="0"/>
          <w:divBdr>
            <w:top w:val="none" w:sz="0" w:space="0" w:color="auto"/>
            <w:left w:val="none" w:sz="0" w:space="0" w:color="auto"/>
            <w:bottom w:val="none" w:sz="0" w:space="0" w:color="auto"/>
            <w:right w:val="none" w:sz="0" w:space="0" w:color="auto"/>
          </w:divBdr>
        </w:div>
        <w:div w:id="1154570202">
          <w:marLeft w:val="0"/>
          <w:marRight w:val="0"/>
          <w:marTop w:val="0"/>
          <w:marBottom w:val="0"/>
          <w:divBdr>
            <w:top w:val="none" w:sz="0" w:space="0" w:color="auto"/>
            <w:left w:val="none" w:sz="0" w:space="0" w:color="auto"/>
            <w:bottom w:val="none" w:sz="0" w:space="0" w:color="auto"/>
            <w:right w:val="none" w:sz="0" w:space="0" w:color="auto"/>
          </w:divBdr>
        </w:div>
        <w:div w:id="1785729666">
          <w:marLeft w:val="0"/>
          <w:marRight w:val="0"/>
          <w:marTop w:val="0"/>
          <w:marBottom w:val="0"/>
          <w:divBdr>
            <w:top w:val="none" w:sz="0" w:space="0" w:color="auto"/>
            <w:left w:val="none" w:sz="0" w:space="0" w:color="auto"/>
            <w:bottom w:val="none" w:sz="0" w:space="0" w:color="auto"/>
            <w:right w:val="none" w:sz="0" w:space="0" w:color="auto"/>
          </w:divBdr>
        </w:div>
      </w:divsChild>
    </w:div>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320843601">
      <w:bodyDiv w:val="1"/>
      <w:marLeft w:val="0"/>
      <w:marRight w:val="0"/>
      <w:marTop w:val="0"/>
      <w:marBottom w:val="0"/>
      <w:divBdr>
        <w:top w:val="none" w:sz="0" w:space="0" w:color="auto"/>
        <w:left w:val="none" w:sz="0" w:space="0" w:color="auto"/>
        <w:bottom w:val="none" w:sz="0" w:space="0" w:color="auto"/>
        <w:right w:val="none" w:sz="0" w:space="0" w:color="auto"/>
      </w:divBdr>
      <w:divsChild>
        <w:div w:id="1460226311">
          <w:marLeft w:val="0"/>
          <w:marRight w:val="0"/>
          <w:marTop w:val="0"/>
          <w:marBottom w:val="0"/>
          <w:divBdr>
            <w:top w:val="none" w:sz="0" w:space="0" w:color="auto"/>
            <w:left w:val="none" w:sz="0" w:space="0" w:color="auto"/>
            <w:bottom w:val="none" w:sz="0" w:space="0" w:color="auto"/>
            <w:right w:val="none" w:sz="0" w:space="0" w:color="auto"/>
          </w:divBdr>
        </w:div>
        <w:div w:id="554781360">
          <w:marLeft w:val="0"/>
          <w:marRight w:val="0"/>
          <w:marTop w:val="0"/>
          <w:marBottom w:val="0"/>
          <w:divBdr>
            <w:top w:val="none" w:sz="0" w:space="0" w:color="auto"/>
            <w:left w:val="none" w:sz="0" w:space="0" w:color="auto"/>
            <w:bottom w:val="none" w:sz="0" w:space="0" w:color="auto"/>
            <w:right w:val="none" w:sz="0" w:space="0" w:color="auto"/>
          </w:divBdr>
        </w:div>
        <w:div w:id="1508327890">
          <w:marLeft w:val="0"/>
          <w:marRight w:val="0"/>
          <w:marTop w:val="0"/>
          <w:marBottom w:val="0"/>
          <w:divBdr>
            <w:top w:val="none" w:sz="0" w:space="0" w:color="auto"/>
            <w:left w:val="none" w:sz="0" w:space="0" w:color="auto"/>
            <w:bottom w:val="none" w:sz="0" w:space="0" w:color="auto"/>
            <w:right w:val="none" w:sz="0" w:space="0" w:color="auto"/>
          </w:divBdr>
        </w:div>
        <w:div w:id="934094394">
          <w:marLeft w:val="0"/>
          <w:marRight w:val="0"/>
          <w:marTop w:val="0"/>
          <w:marBottom w:val="0"/>
          <w:divBdr>
            <w:top w:val="none" w:sz="0" w:space="0" w:color="auto"/>
            <w:left w:val="none" w:sz="0" w:space="0" w:color="auto"/>
            <w:bottom w:val="none" w:sz="0" w:space="0" w:color="auto"/>
            <w:right w:val="none" w:sz="0" w:space="0" w:color="auto"/>
          </w:divBdr>
        </w:div>
        <w:div w:id="263998153">
          <w:marLeft w:val="0"/>
          <w:marRight w:val="0"/>
          <w:marTop w:val="0"/>
          <w:marBottom w:val="0"/>
          <w:divBdr>
            <w:top w:val="none" w:sz="0" w:space="0" w:color="auto"/>
            <w:left w:val="none" w:sz="0" w:space="0" w:color="auto"/>
            <w:bottom w:val="none" w:sz="0" w:space="0" w:color="auto"/>
            <w:right w:val="none" w:sz="0" w:space="0" w:color="auto"/>
          </w:divBdr>
        </w:div>
        <w:div w:id="580287553">
          <w:marLeft w:val="0"/>
          <w:marRight w:val="0"/>
          <w:marTop w:val="0"/>
          <w:marBottom w:val="0"/>
          <w:divBdr>
            <w:top w:val="none" w:sz="0" w:space="0" w:color="auto"/>
            <w:left w:val="none" w:sz="0" w:space="0" w:color="auto"/>
            <w:bottom w:val="none" w:sz="0" w:space="0" w:color="auto"/>
            <w:right w:val="none" w:sz="0" w:space="0" w:color="auto"/>
          </w:divBdr>
        </w:div>
        <w:div w:id="2142963547">
          <w:marLeft w:val="0"/>
          <w:marRight w:val="0"/>
          <w:marTop w:val="0"/>
          <w:marBottom w:val="0"/>
          <w:divBdr>
            <w:top w:val="none" w:sz="0" w:space="0" w:color="auto"/>
            <w:left w:val="none" w:sz="0" w:space="0" w:color="auto"/>
            <w:bottom w:val="none" w:sz="0" w:space="0" w:color="auto"/>
            <w:right w:val="none" w:sz="0" w:space="0" w:color="auto"/>
          </w:divBdr>
        </w:div>
        <w:div w:id="927496719">
          <w:marLeft w:val="0"/>
          <w:marRight w:val="0"/>
          <w:marTop w:val="0"/>
          <w:marBottom w:val="0"/>
          <w:divBdr>
            <w:top w:val="none" w:sz="0" w:space="0" w:color="auto"/>
            <w:left w:val="none" w:sz="0" w:space="0" w:color="auto"/>
            <w:bottom w:val="none" w:sz="0" w:space="0" w:color="auto"/>
            <w:right w:val="none" w:sz="0" w:space="0" w:color="auto"/>
          </w:divBdr>
        </w:div>
      </w:divsChild>
    </w:div>
    <w:div w:id="1578784162">
      <w:bodyDiv w:val="1"/>
      <w:marLeft w:val="0"/>
      <w:marRight w:val="0"/>
      <w:marTop w:val="0"/>
      <w:marBottom w:val="0"/>
      <w:divBdr>
        <w:top w:val="none" w:sz="0" w:space="0" w:color="auto"/>
        <w:left w:val="none" w:sz="0" w:space="0" w:color="auto"/>
        <w:bottom w:val="none" w:sz="0" w:space="0" w:color="auto"/>
        <w:right w:val="none" w:sz="0" w:space="0" w:color="auto"/>
      </w:divBdr>
    </w:div>
    <w:div w:id="1967001141">
      <w:bodyDiv w:val="1"/>
      <w:marLeft w:val="0"/>
      <w:marRight w:val="0"/>
      <w:marTop w:val="0"/>
      <w:marBottom w:val="0"/>
      <w:divBdr>
        <w:top w:val="none" w:sz="0" w:space="0" w:color="auto"/>
        <w:left w:val="none" w:sz="0" w:space="0" w:color="auto"/>
        <w:bottom w:val="none" w:sz="0" w:space="0" w:color="auto"/>
        <w:right w:val="none" w:sz="0" w:space="0" w:color="auto"/>
      </w:divBdr>
      <w:divsChild>
        <w:div w:id="1084885179">
          <w:marLeft w:val="0"/>
          <w:marRight w:val="0"/>
          <w:marTop w:val="0"/>
          <w:marBottom w:val="0"/>
          <w:divBdr>
            <w:top w:val="none" w:sz="0" w:space="0" w:color="auto"/>
            <w:left w:val="none" w:sz="0" w:space="0" w:color="auto"/>
            <w:bottom w:val="none" w:sz="0" w:space="0" w:color="auto"/>
            <w:right w:val="none" w:sz="0" w:space="0" w:color="auto"/>
          </w:divBdr>
        </w:div>
        <w:div w:id="2013291973">
          <w:marLeft w:val="0"/>
          <w:marRight w:val="0"/>
          <w:marTop w:val="0"/>
          <w:marBottom w:val="0"/>
          <w:divBdr>
            <w:top w:val="none" w:sz="0" w:space="0" w:color="auto"/>
            <w:left w:val="none" w:sz="0" w:space="0" w:color="auto"/>
            <w:bottom w:val="none" w:sz="0" w:space="0" w:color="auto"/>
            <w:right w:val="none" w:sz="0" w:space="0" w:color="auto"/>
          </w:divBdr>
        </w:div>
        <w:div w:id="1342659954">
          <w:marLeft w:val="0"/>
          <w:marRight w:val="0"/>
          <w:marTop w:val="0"/>
          <w:marBottom w:val="0"/>
          <w:divBdr>
            <w:top w:val="none" w:sz="0" w:space="0" w:color="auto"/>
            <w:left w:val="none" w:sz="0" w:space="0" w:color="auto"/>
            <w:bottom w:val="none" w:sz="0" w:space="0" w:color="auto"/>
            <w:right w:val="none" w:sz="0" w:space="0" w:color="auto"/>
          </w:divBdr>
        </w:div>
      </w:divsChild>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4.jpeg"/><Relationship Id="rId21" Type="http://schemas.openxmlformats.org/officeDocument/2006/relationships/hyperlink" Target="https://apps.southhams.gov.uk/PlanningSearchMVC/Home/LARefSearch" TargetMode="External"/><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hyperlink" Target="https://nam12.safelinks.protection.outlook.com/?url=https%3A%2F%2Fnewtonandnoss-pc.us20.list-manage.com%2Ftrack%2Fclick%3Fu%3D23b8b6dc2209b4e4c8dbf4ef5%26id%3D57b6ade833%26e%3D553ea3af8a&amp;data=05%7C01%7C%7C9582030ce2cb48e0435208dafec5f3b5%7C84df9e7fe9f640afb435aaaaaaaaaaaa%7C1%7C0%7C638102423401388938%7CUnknown%7CTWFpbGZsb3d8eyJWIjoiMC4wLjAwMDAiLCJQIjoiV2luMzIiLCJBTiI6Ik1haWwiLCJXVCI6Mn0%3D%7C3000%7C%7C%7C&amp;sdata=R6jTmeVnHjSuOQ8OsjUkm7039LQi6PpgsjAIOYg8q0g%3D&amp;reserved=0"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eguardian.com/environment/2023/jan/15/paint-firm-fined-after-toxic-chemical-released-into-devon-river" TargetMode="External"/><Relationship Id="rId20" Type="http://schemas.openxmlformats.org/officeDocument/2006/relationships/hyperlink" Target="https://apps.southhams.gov.uk/PlanningSearchMVC/Home/LARefSearch"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nene_carr@hotmail.com"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hyperlink" Target="https://apps.southhams.gov.uk/PlanningSearchMVC/Home/LARefSearch"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rydavillagedirectory@outlook.com" TargetMode="External"/><Relationship Id="rId22" Type="http://schemas.openxmlformats.org/officeDocument/2006/relationships/hyperlink" Target="https://apps.southhams.gov.uk/PlanningSearchMVC/Home/LARefSearch"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19</Pages>
  <Words>2329</Words>
  <Characters>13280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50</cp:revision>
  <dcterms:created xsi:type="dcterms:W3CDTF">2022-12-01T14:00:00Z</dcterms:created>
  <dcterms:modified xsi:type="dcterms:W3CDTF">2023-02-07T10:53:00Z</dcterms:modified>
</cp:coreProperties>
</file>