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F96" w:rsidRDefault="009A1ABF">
      <w:r w:rsidRPr="000C401B">
        <w:rPr>
          <w:rFonts w:ascii="Bradley Hand ITC" w:hAnsi="Bradley Hand ITC"/>
          <w:b/>
          <w:noProof/>
        </w:rPr>
        <w:drawing>
          <wp:inline distT="0" distB="0" distL="0" distR="0">
            <wp:extent cx="5707380" cy="2132525"/>
            <wp:effectExtent l="133350" t="114300" r="102870" b="153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header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4449" cy="2138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401B" w:rsidRDefault="000C401B" w:rsidP="002B78FF">
      <w:pPr>
        <w:jc w:val="center"/>
        <w:rPr>
          <w:rFonts w:ascii="Bradley Hand ITC" w:hAnsi="Bradley Hand ITC"/>
          <w:b/>
          <w:color w:val="5B9BD5" w:themeColor="accent1"/>
          <w:sz w:val="52"/>
          <w:szCs w:val="52"/>
        </w:rPr>
      </w:pPr>
      <w:r w:rsidRPr="000C401B">
        <w:rPr>
          <w:rFonts w:ascii="Bradley Hand ITC" w:hAnsi="Bradley Hand ITC"/>
          <w:b/>
          <w:color w:val="5B9BD5" w:themeColor="accent1"/>
          <w:sz w:val="52"/>
          <w:szCs w:val="52"/>
        </w:rPr>
        <w:t xml:space="preserve">RYDA Newsletter </w:t>
      </w:r>
      <w:r w:rsidR="002B78FF" w:rsidRPr="000C401B">
        <w:rPr>
          <w:rFonts w:ascii="Bradley Hand ITC" w:hAnsi="Bradley Hand ITC"/>
          <w:b/>
          <w:color w:val="5B9BD5" w:themeColor="accent1"/>
          <w:sz w:val="52"/>
          <w:szCs w:val="52"/>
        </w:rPr>
        <w:t>05/2018</w:t>
      </w:r>
    </w:p>
    <w:p w:rsidR="000C401B" w:rsidRDefault="00CE65D5" w:rsidP="000C401B">
      <w:pPr>
        <w:rPr>
          <w:rFonts w:ascii="Bradley Hand ITC" w:hAnsi="Bradley Hand ITC"/>
          <w:b/>
          <w:color w:val="5B9BD5" w:themeColor="accent1"/>
          <w:sz w:val="32"/>
          <w:szCs w:val="32"/>
        </w:rPr>
      </w:pPr>
      <w:r w:rsidRPr="00467A2B">
        <w:rPr>
          <w:rFonts w:ascii="Bradley Hand ITC" w:hAnsi="Bradley Hand ITC"/>
          <w:b/>
          <w:noProof/>
          <w:color w:val="5B9BD5" w:themeColor="accent1"/>
          <w:sz w:val="32"/>
          <w:szCs w:val="32"/>
        </w:rPr>
        <mc:AlternateContent>
          <mc:Choice Requires="wps">
            <w:drawing>
              <wp:anchor distT="45720" distB="45720" distL="114300" distR="114300" simplePos="0" relativeHeight="251662336" behindDoc="0" locked="0" layoutInCell="1" allowOverlap="1">
                <wp:simplePos x="0" y="0"/>
                <wp:positionH relativeFrom="column">
                  <wp:posOffset>3116580</wp:posOffset>
                </wp:positionH>
                <wp:positionV relativeFrom="paragraph">
                  <wp:posOffset>4122420</wp:posOffset>
                </wp:positionV>
                <wp:extent cx="3188335" cy="1996440"/>
                <wp:effectExtent l="19050" t="19050" r="1206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996440"/>
                        </a:xfrm>
                        <a:prstGeom prst="rect">
                          <a:avLst/>
                        </a:prstGeom>
                        <a:solidFill>
                          <a:schemeClr val="accent6">
                            <a:lumMod val="20000"/>
                            <a:lumOff val="80000"/>
                          </a:schemeClr>
                        </a:solidFill>
                        <a:ln w="28575">
                          <a:solidFill>
                            <a:schemeClr val="accent6">
                              <a:lumMod val="75000"/>
                            </a:schemeClr>
                          </a:solidFill>
                          <a:miter lim="800000"/>
                          <a:headEnd/>
                          <a:tailEnd/>
                        </a:ln>
                      </wps:spPr>
                      <wps:txbx>
                        <w:txbxContent>
                          <w:p w:rsidR="00467A2B" w:rsidRDefault="00467A2B" w:rsidP="00467A2B">
                            <w:r>
                              <w:t>RYDA NOTICE BOARDS</w:t>
                            </w:r>
                          </w:p>
                          <w:p w:rsidR="00467A2B" w:rsidRPr="000E1826" w:rsidRDefault="00467A2B" w:rsidP="00467A2B">
                            <w:pPr>
                              <w:rPr>
                                <w:sz w:val="22"/>
                                <w:szCs w:val="22"/>
                              </w:rPr>
                            </w:pPr>
                            <w:r w:rsidRPr="000E1826">
                              <w:rPr>
                                <w:sz w:val="22"/>
                                <w:szCs w:val="22"/>
                              </w:rPr>
                              <w:t>It is always great to achieve a satisfactory end through embracing recycling.</w:t>
                            </w:r>
                          </w:p>
                          <w:p w:rsidR="00467A2B" w:rsidRPr="000E1826" w:rsidRDefault="00467A2B" w:rsidP="00467A2B">
                            <w:pPr>
                              <w:rPr>
                                <w:sz w:val="22"/>
                                <w:szCs w:val="22"/>
                              </w:rPr>
                            </w:pPr>
                            <w:r w:rsidRPr="000E1826">
                              <w:rPr>
                                <w:sz w:val="22"/>
                                <w:szCs w:val="22"/>
                              </w:rPr>
                              <w:t>Alan Lomax has undertaken the refurbishment of the RYDA Notice Boards. This involved re-use of the snooker table green baize from the Tilly Institute, which had been carefully stored complete with its dust, by Guye Roberts!</w:t>
                            </w:r>
                          </w:p>
                          <w:p w:rsidR="00467A2B" w:rsidRPr="000E1826" w:rsidRDefault="00467A2B" w:rsidP="00467A2B">
                            <w:pPr>
                              <w:rPr>
                                <w:sz w:val="22"/>
                                <w:szCs w:val="22"/>
                              </w:rPr>
                            </w:pPr>
                            <w:r w:rsidRPr="000E1826">
                              <w:rPr>
                                <w:sz w:val="22"/>
                                <w:szCs w:val="22"/>
                              </w:rPr>
                              <w:t>In previous years this system had been set up by the late, great Ken Davenport, who needless to say, had made the Notice Boards [cabinets] in the first place!</w:t>
                            </w:r>
                          </w:p>
                          <w:p w:rsidR="00467A2B" w:rsidRDefault="00467A2B"/>
                          <w:p w:rsidR="00467A2B" w:rsidRDefault="00467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4pt;margin-top:324.6pt;width:251.05pt;height:157.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tpRQIAAKsEAAAOAAAAZHJzL2Uyb0RvYy54bWysVNtu2zAMfR+wfxD0vjj3ixGn6NJ1GNBd&#10;gHYfoMhyLEwSNUmJnX19KdnJ0g3ow7AXQySlw0Me0uubVityFM5LMAUdDYaUCMOhlGZf0O9P9++W&#10;lPjATMkUGFHQk/D0ZvP2zbqxuRhDDaoUjiCI8XljC1qHYPMs87wWmvkBWGEwWIHTLKDp9lnpWIPo&#10;WmXj4XCeNeBK64AL79F71wXpJuFXleDha1V5EYgqKHIL6evSdxe/2WbN8r1jtpa8p8H+gYVm0mDS&#10;C9QdC4wcnPwLSkvuwEMVBhx0BlUluUg1YDWj4R/VPNbMilQLNsfbS5v8/4PlX47fHJFlQWeUGKZR&#10;oifRBvIeWjKO3Wmsz/HSo8VroUU3qpwq9fYB+A9PDGxrZvbi1jloasFKZDeKL7Orpx2OjyC75jOU&#10;mIYdAiSgtnI6tg6bQRAdVTpdlIlUODono+VyMkGKHGOj1Wo+nSbtMpafn1vnw0cBmsRDQR1Kn+DZ&#10;8cGHSIfl5ysxmwcly3upVDLiuImtcuTIcFAY58KEeXquDhr5dn4cuGE/MujGwercy7MbU6TBjUgp&#10;4YskypCmoOPlbDFLyC+Cl3evM1jMegavp9Iy4FYpqQuayPWkozofTJlmPjCpujNCKdPLFRXqtArt&#10;ru3l30F5QuEcdNuD246HGtwvShrcnIL6nwfmBCXqk0HxV6MoDgnJmM4WYzTcdWR3HWGGI1RBAyXd&#10;cRvSekZZDNzikFQyyRenqWPSc8WNSE3utzeu3LWdbv3+x2yeAQAA//8DAFBLAwQUAAYACAAAACEA&#10;Y495xeAAAAALAQAADwAAAGRycy9kb3ducmV2LnhtbEyPwW6DMBBE75X6D9ZW6q0xIZEFFBNVlXLq&#10;oQrJhZvBWyCx1wg7Cf37uqf2tqMdzbwpd4s17IazHx1JWK8SYEid0yP1Ek7H/UsGzAdFWhlHKOEb&#10;Peyqx4dSFdrd6YC3OvQshpAvlIQhhKng3HcDWuVXbkKKvy83WxWinHuuZ3WP4dbwNEkEt2qk2DCo&#10;Cd8H7C711UpIzcF+1EZsPkV20cd23zTZuZHy+Wl5ewUWcAl/ZvjFj+hQRabWXUl7ZiRs8ySiBwli&#10;m6fAoiPP0xxYGw+xEcCrkv/fUP0AAAD//wMAUEsBAi0AFAAGAAgAAAAhALaDOJL+AAAA4QEAABMA&#10;AAAAAAAAAAAAAAAAAAAAAFtDb250ZW50X1R5cGVzXS54bWxQSwECLQAUAAYACAAAACEAOP0h/9YA&#10;AACUAQAACwAAAAAAAAAAAAAAAAAvAQAAX3JlbHMvLnJlbHNQSwECLQAUAAYACAAAACEAQuvLaUUC&#10;AACrBAAADgAAAAAAAAAAAAAAAAAuAgAAZHJzL2Uyb0RvYy54bWxQSwECLQAUAAYACAAAACEAY495&#10;xeAAAAALAQAADwAAAAAAAAAAAAAAAACfBAAAZHJzL2Rvd25yZXYueG1sUEsFBgAAAAAEAAQA8wAA&#10;AKwFAAAAAA==&#10;" fillcolor="#e2efd9 [665]" strokecolor="#538135 [2409]" strokeweight="2.25pt">
                <v:textbox>
                  <w:txbxContent>
                    <w:p w:rsidR="00467A2B" w:rsidRDefault="00467A2B" w:rsidP="00467A2B">
                      <w:r>
                        <w:t>RYDA NOTICE BOARDS</w:t>
                      </w:r>
                    </w:p>
                    <w:p w:rsidR="00467A2B" w:rsidRPr="000E1826" w:rsidRDefault="00467A2B" w:rsidP="00467A2B">
                      <w:pPr>
                        <w:rPr>
                          <w:sz w:val="22"/>
                          <w:szCs w:val="22"/>
                        </w:rPr>
                      </w:pPr>
                      <w:r w:rsidRPr="000E1826">
                        <w:rPr>
                          <w:sz w:val="22"/>
                          <w:szCs w:val="22"/>
                        </w:rPr>
                        <w:t>It is always great to achieve a satisfactory end through embracing recycling.</w:t>
                      </w:r>
                    </w:p>
                    <w:p w:rsidR="00467A2B" w:rsidRPr="000E1826" w:rsidRDefault="00467A2B" w:rsidP="00467A2B">
                      <w:pPr>
                        <w:rPr>
                          <w:sz w:val="22"/>
                          <w:szCs w:val="22"/>
                        </w:rPr>
                      </w:pPr>
                      <w:r w:rsidRPr="000E1826">
                        <w:rPr>
                          <w:sz w:val="22"/>
                          <w:szCs w:val="22"/>
                        </w:rPr>
                        <w:t>Alan Lomax has undertaken the refurbishment of the RYDA Notice Boards. This involved re-use of the snooker table green baize from the Tilly Institute, which had been carefully stored complete with its dust, by Guye Roberts!</w:t>
                      </w:r>
                    </w:p>
                    <w:p w:rsidR="00467A2B" w:rsidRPr="000E1826" w:rsidRDefault="00467A2B" w:rsidP="00467A2B">
                      <w:pPr>
                        <w:rPr>
                          <w:sz w:val="22"/>
                          <w:szCs w:val="22"/>
                        </w:rPr>
                      </w:pPr>
                      <w:r w:rsidRPr="000E1826">
                        <w:rPr>
                          <w:sz w:val="22"/>
                          <w:szCs w:val="22"/>
                        </w:rPr>
                        <w:t>In previous years this system had been set up by the late, great Ken Davenport, who needless to say, had made the Notice Boards [cabinets] in the first place!</w:t>
                      </w:r>
                    </w:p>
                    <w:p w:rsidR="00467A2B" w:rsidRDefault="00467A2B"/>
                    <w:p w:rsidR="00467A2B" w:rsidRDefault="00467A2B"/>
                  </w:txbxContent>
                </v:textbox>
                <w10:wrap type="square"/>
              </v:shape>
            </w:pict>
          </mc:Fallback>
        </mc:AlternateContent>
      </w:r>
      <w:r w:rsidR="003A5191" w:rsidRPr="000C401B">
        <w:rPr>
          <w:rFonts w:ascii="Bradley Hand ITC" w:hAnsi="Bradley Hand ITC"/>
          <w:b/>
          <w:noProof/>
          <w:color w:val="5B9BD5" w:themeColor="accent1"/>
          <w:sz w:val="32"/>
          <w:szCs w:val="32"/>
        </w:rPr>
        <mc:AlternateContent>
          <mc:Choice Requires="wps">
            <w:drawing>
              <wp:anchor distT="45720" distB="45720" distL="114300" distR="114300" simplePos="0" relativeHeight="251659264" behindDoc="0" locked="0" layoutInCell="1" allowOverlap="1">
                <wp:simplePos x="0" y="0"/>
                <wp:positionH relativeFrom="column">
                  <wp:posOffset>-220980</wp:posOffset>
                </wp:positionH>
                <wp:positionV relativeFrom="paragraph">
                  <wp:posOffset>274320</wp:posOffset>
                </wp:positionV>
                <wp:extent cx="3108960" cy="52120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212080"/>
                        </a:xfrm>
                        <a:prstGeom prst="rect">
                          <a:avLst/>
                        </a:prstGeom>
                        <a:solidFill>
                          <a:schemeClr val="accent1">
                            <a:lumMod val="20000"/>
                            <a:lumOff val="80000"/>
                          </a:schemeClr>
                        </a:solidFill>
                        <a:ln w="9525">
                          <a:solidFill>
                            <a:srgbClr val="000000"/>
                          </a:solidFill>
                          <a:miter lim="800000"/>
                          <a:headEnd/>
                          <a:tailEnd/>
                        </a:ln>
                      </wps:spPr>
                      <wps:txbx>
                        <w:txbxContent>
                          <w:p w:rsidR="000C401B" w:rsidRDefault="000C401B" w:rsidP="003309F8">
                            <w:pPr>
                              <w:pStyle w:val="NoSpacing"/>
                              <w:rPr>
                                <w:b/>
                                <w:sz w:val="32"/>
                                <w:szCs w:val="32"/>
                              </w:rPr>
                            </w:pPr>
                            <w:r w:rsidRPr="00862EF1">
                              <w:rPr>
                                <w:b/>
                                <w:sz w:val="32"/>
                                <w:szCs w:val="32"/>
                              </w:rPr>
                              <w:t>Do you remember this…………..?</w:t>
                            </w:r>
                          </w:p>
                          <w:p w:rsidR="00862EF1" w:rsidRPr="00862EF1" w:rsidRDefault="00862EF1" w:rsidP="003309F8">
                            <w:pPr>
                              <w:pStyle w:val="NoSpacing"/>
                              <w:rPr>
                                <w:b/>
                                <w:sz w:val="32"/>
                                <w:szCs w:val="32"/>
                              </w:rPr>
                            </w:pPr>
                          </w:p>
                          <w:p w:rsidR="000C401B" w:rsidRPr="003A5191" w:rsidRDefault="00C409E0" w:rsidP="003309F8">
                            <w:pPr>
                              <w:pStyle w:val="NoSpacing"/>
                            </w:pPr>
                            <w:r w:rsidRPr="003A5191">
                              <w:t>Just a few reminders</w:t>
                            </w:r>
                            <w:r w:rsidR="00862EF1" w:rsidRPr="003A5191">
                              <w:t xml:space="preserve"> for winter weather</w:t>
                            </w:r>
                            <w:r w:rsidRPr="003A5191">
                              <w:t>:-</w:t>
                            </w:r>
                          </w:p>
                          <w:p w:rsidR="00862EF1" w:rsidRPr="003A5191" w:rsidRDefault="00862EF1" w:rsidP="003309F8">
                            <w:pPr>
                              <w:pStyle w:val="NoSpacing"/>
                            </w:pPr>
                          </w:p>
                          <w:p w:rsidR="00C409E0" w:rsidRPr="003A5191" w:rsidRDefault="00C409E0" w:rsidP="003309F8">
                            <w:pPr>
                              <w:pStyle w:val="NoSpacing"/>
                              <w:rPr>
                                <w:b/>
                              </w:rPr>
                            </w:pPr>
                            <w:r w:rsidRPr="003A5191">
                              <w:rPr>
                                <w:b/>
                              </w:rPr>
                              <w:t>Check on your neighbours</w:t>
                            </w:r>
                          </w:p>
                          <w:p w:rsidR="007F2DBC" w:rsidRPr="003A5191" w:rsidRDefault="007F2DBC" w:rsidP="003309F8">
                            <w:pPr>
                              <w:pStyle w:val="NoSpacing"/>
                            </w:pPr>
                            <w:r w:rsidRPr="003A5191">
                              <w:tab/>
                              <w:t>Do they need shopping</w:t>
                            </w:r>
                            <w:r w:rsidR="00862EF1" w:rsidRPr="003A5191">
                              <w:t>?</w:t>
                            </w:r>
                          </w:p>
                          <w:p w:rsidR="007F2DBC" w:rsidRPr="003A5191" w:rsidRDefault="007F2DBC" w:rsidP="003309F8">
                            <w:pPr>
                              <w:pStyle w:val="NoSpacing"/>
                            </w:pPr>
                            <w:r w:rsidRPr="003A5191">
                              <w:tab/>
                              <w:t>Are they lonely</w:t>
                            </w:r>
                            <w:r w:rsidR="00862EF1" w:rsidRPr="003A5191">
                              <w:t>?</w:t>
                            </w:r>
                          </w:p>
                          <w:p w:rsidR="00E1797B" w:rsidRDefault="003309F8" w:rsidP="003309F8">
                            <w:pPr>
                              <w:pStyle w:val="NoSpacing"/>
                            </w:pPr>
                            <w:r w:rsidRPr="003A5191">
                              <w:tab/>
                              <w:t>Are they warm enough</w:t>
                            </w:r>
                            <w:r w:rsidR="00E1797B">
                              <w:t>?</w:t>
                            </w:r>
                            <w:r w:rsidR="00862EF1" w:rsidRPr="003A5191">
                              <w:t xml:space="preserve"> </w:t>
                            </w:r>
                          </w:p>
                          <w:p w:rsidR="003309F8" w:rsidRPr="003A5191" w:rsidRDefault="00E1797B" w:rsidP="00E1797B">
                            <w:pPr>
                              <w:pStyle w:val="NoSpacing"/>
                              <w:ind w:firstLine="720"/>
                            </w:pPr>
                            <w:r>
                              <w:t xml:space="preserve">Do they </w:t>
                            </w:r>
                            <w:r w:rsidR="00862EF1" w:rsidRPr="003A5191">
                              <w:t>have a hot meal?</w:t>
                            </w:r>
                          </w:p>
                          <w:p w:rsidR="00862EF1" w:rsidRPr="003A5191" w:rsidRDefault="00862EF1" w:rsidP="003309F8">
                            <w:pPr>
                              <w:pStyle w:val="NoSpacing"/>
                            </w:pPr>
                          </w:p>
                          <w:p w:rsidR="00C409E0" w:rsidRPr="003A5191" w:rsidRDefault="00C409E0" w:rsidP="003309F8">
                            <w:pPr>
                              <w:pStyle w:val="NoSpacing"/>
                              <w:rPr>
                                <w:b/>
                              </w:rPr>
                            </w:pPr>
                            <w:r w:rsidRPr="003A5191">
                              <w:rPr>
                                <w:b/>
                              </w:rPr>
                              <w:t xml:space="preserve">Check your </w:t>
                            </w:r>
                            <w:r w:rsidR="007F2DBC" w:rsidRPr="003A5191">
                              <w:rPr>
                                <w:b/>
                              </w:rPr>
                              <w:t>car</w:t>
                            </w:r>
                          </w:p>
                          <w:p w:rsidR="007F2DBC" w:rsidRPr="003A5191" w:rsidRDefault="007F2DBC" w:rsidP="003309F8">
                            <w:pPr>
                              <w:pStyle w:val="NoSpacing"/>
                            </w:pPr>
                            <w:r w:rsidRPr="003A5191">
                              <w:tab/>
                              <w:t>Are the tyres OK</w:t>
                            </w:r>
                            <w:r w:rsidR="00862EF1" w:rsidRPr="003A5191">
                              <w:t>?</w:t>
                            </w:r>
                          </w:p>
                          <w:p w:rsidR="007F2DBC" w:rsidRPr="003A5191" w:rsidRDefault="007F2DBC" w:rsidP="003309F8">
                            <w:pPr>
                              <w:pStyle w:val="NoSpacing"/>
                            </w:pPr>
                            <w:r w:rsidRPr="003A5191">
                              <w:tab/>
                              <w:t>Do your wipers need replacing</w:t>
                            </w:r>
                            <w:r w:rsidR="00862EF1" w:rsidRPr="003A5191">
                              <w:t>?</w:t>
                            </w:r>
                          </w:p>
                          <w:p w:rsidR="003309F8" w:rsidRDefault="003309F8" w:rsidP="003309F8">
                            <w:pPr>
                              <w:pStyle w:val="NoSpacing"/>
                            </w:pPr>
                            <w:r w:rsidRPr="003A5191">
                              <w:tab/>
                              <w:t>Is the washer bottle full</w:t>
                            </w:r>
                            <w:r w:rsidR="00862EF1" w:rsidRPr="003A5191">
                              <w:t>?</w:t>
                            </w:r>
                          </w:p>
                          <w:p w:rsidR="003A5191" w:rsidRPr="003A5191" w:rsidRDefault="003A5191" w:rsidP="003309F8">
                            <w:pPr>
                              <w:pStyle w:val="NoSpacing"/>
                            </w:pPr>
                          </w:p>
                          <w:p w:rsidR="003A5191" w:rsidRPr="003A5191" w:rsidRDefault="003A5191" w:rsidP="003A5191">
                            <w:pPr>
                              <w:pStyle w:val="NoSpacing"/>
                              <w:rPr>
                                <w:b/>
                              </w:rPr>
                            </w:pPr>
                            <w:r w:rsidRPr="003A5191">
                              <w:rPr>
                                <w:b/>
                              </w:rPr>
                              <w:t>Are you driving?</w:t>
                            </w:r>
                          </w:p>
                          <w:p w:rsidR="003A5191" w:rsidRDefault="003A5191" w:rsidP="003A5191">
                            <w:pPr>
                              <w:pStyle w:val="NoSpacing"/>
                              <w:rPr>
                                <w:b/>
                              </w:rPr>
                            </w:pPr>
                            <w:r w:rsidRPr="003A5191">
                              <w:tab/>
                            </w:r>
                            <w:r w:rsidRPr="00466346">
                              <w:rPr>
                                <w:b/>
                                <w:u w:val="single"/>
                              </w:rPr>
                              <w:t>Give way</w:t>
                            </w:r>
                            <w:r w:rsidRPr="003A5191">
                              <w:t xml:space="preserve"> to drivers coming </w:t>
                            </w:r>
                            <w:r w:rsidRPr="00466346">
                              <w:rPr>
                                <w:b/>
                              </w:rPr>
                              <w:t>UPHILL</w:t>
                            </w:r>
                            <w:r w:rsidRPr="003A5191">
                              <w:t xml:space="preserve">. If they have to stop they may not regain traction and block the road; </w:t>
                            </w:r>
                            <w:r w:rsidR="0047757A" w:rsidRPr="003A5191">
                              <w:t>it’s</w:t>
                            </w:r>
                            <w:r w:rsidRPr="003A5191">
                              <w:t xml:space="preserve"> easy to go </w:t>
                            </w:r>
                            <w:r w:rsidR="0047757A" w:rsidRPr="003A5191">
                              <w:t>downhill</w:t>
                            </w:r>
                            <w:r w:rsidRPr="003A5191">
                              <w:t xml:space="preserve">, but remember it will take longer to stop, so </w:t>
                            </w:r>
                            <w:r w:rsidRPr="003A5191">
                              <w:rPr>
                                <w:b/>
                              </w:rPr>
                              <w:t>SLOW DOWN</w:t>
                            </w:r>
                          </w:p>
                          <w:p w:rsidR="003A5191" w:rsidRPr="003A5191" w:rsidRDefault="003A5191" w:rsidP="003A5191">
                            <w:pPr>
                              <w:pStyle w:val="NoSpacing"/>
                            </w:pPr>
                            <w:r w:rsidRPr="003A5191">
                              <w:tab/>
                              <w:t>Take a hot drink &amp; blanket</w:t>
                            </w:r>
                          </w:p>
                          <w:p w:rsidR="003A5191" w:rsidRPr="003A5191" w:rsidRDefault="003A5191" w:rsidP="003A5191">
                            <w:pPr>
                              <w:pStyle w:val="NoSpacing"/>
                            </w:pPr>
                            <w:r w:rsidRPr="003A5191">
                              <w:tab/>
                              <w:t>Take a shovel</w:t>
                            </w:r>
                          </w:p>
                          <w:p w:rsidR="003A5191" w:rsidRPr="003A5191" w:rsidRDefault="003A5191" w:rsidP="003A5191">
                            <w:pPr>
                              <w:pStyle w:val="NoSpacing"/>
                            </w:pPr>
                            <w:r w:rsidRPr="003A5191">
                              <w:tab/>
                              <w:t>Make sure your phone is fully charged</w:t>
                            </w:r>
                          </w:p>
                          <w:p w:rsidR="00862EF1" w:rsidRPr="003A5191" w:rsidRDefault="00862EF1" w:rsidP="003309F8">
                            <w:pPr>
                              <w:pStyle w:val="NoSpacing"/>
                            </w:pPr>
                          </w:p>
                          <w:p w:rsidR="007F2DBC" w:rsidRPr="003A5191" w:rsidRDefault="007F2DBC" w:rsidP="003309F8">
                            <w:pPr>
                              <w:pStyle w:val="NoSpacing"/>
                            </w:pPr>
                            <w:r w:rsidRPr="003A5191">
                              <w:rPr>
                                <w:i/>
                                <w:u w:val="single"/>
                              </w:rPr>
                              <w:t>Snow is fun</w:t>
                            </w:r>
                            <w:r w:rsidRPr="003A5191">
                              <w:t xml:space="preserve">, but make sure you don’t endanger other people by making the pavements a skating rink. </w:t>
                            </w:r>
                            <w:r w:rsidRPr="003A5191">
                              <w:rPr>
                                <w:i/>
                                <w:u w:val="single"/>
                              </w:rPr>
                              <w:t>Think before you slide</w:t>
                            </w:r>
                            <w:r w:rsidRPr="003A519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4pt;margin-top:21.6pt;width:244.8pt;height:41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OISQIAAIwEAAAOAAAAZHJzL2Uyb0RvYy54bWysVNtu2zAMfR+wfxD0vviypE2MOEWXrsOA&#10;7gK0+wBZlmNhkuhJSuzs60vJTppub8NeDImkDg95SK9vBq3IQVgnwZQ0m6WUCMOhlmZX0h9P9++W&#10;lDjPTM0UGFHSo3D0ZvP2zbrvCpFDC6oWliCIcUXflbT1viuSxPFWaOZm0AmDzgasZh6vdpfUlvWI&#10;rlWSp+lV0oOtOwtcOIfWu9FJNxG/aQT335rGCU9USZGbj18bv1X4Jps1K3aWda3kEw32Dyw0kwaT&#10;nqHumGdkb+VfUFpyCw4aP+OgE2gayUWsAavJ0j+qeWxZJ2It2BzXndvk/h8s/3r4bomsS5pn15QY&#10;plGkJzF48gEGkof+9J0rMOyxw0A/oBl1jrW67gH4T0cMbFtmduLWWuhbwWrkl4WXycXTEccFkKr/&#10;AjWmYXsPEWhorA7Nw3YQREedjmdtAhWOxvdZulxdoYujb5FnebqM6iWsOD3vrPOfBGgSDiW1KH6E&#10;Z4cH5wMdVpxCQjYHStb3Uql4CQMntsqSA8NRYZwL48cy1V4j39GOI5dOQ4NmHK3RvDyZMUUc3YAU&#10;E75KogzpS7pa5Iuxf68I2F11Th/gxjwB8DJMS4/7oqQuaUw6kQld/2jqOM2eSTWe8bEykwyh86MG&#10;fqiGqHjUKEhUQX1EXSyM64HrjIcW7G9KelyNkrpfe2YFJeqzQW1X2Xwedile5ovrHC/20lNdepjh&#10;CFVST8l43Pq4f6HrBm5xBhoZ1XlhMlHGkY89nNYz7NTlPUa9/EQ2zwAAAP//AwBQSwMEFAAGAAgA&#10;AAAhACQ04xbfAAAACgEAAA8AAABkcnMvZG93bnJldi54bWxMj8FOwzAQRO9I/IO1SNxahyaUKmRT&#10;IaRUXBCQcOHmxtskwl5HsduGv8c9wXFnRzNviu1sjTjR5AfHCHfLBARx6/TAHcJnUy02IHxQrJVx&#10;TAg/5GFbXl8VKtfuzB90qkMnYgj7XCH0IYy5lL7tySq/dCNx/B3cZFWI59RJPalzDLdGrpJkLa0a&#10;ODb0aqTnntrv+mgRdu/Vq0u/6gfjdxy6amzeDi8N4u3N/PQIItAc/sxwwY/oUEamvTuy9sIgLNIs&#10;ogeELF2BiIbs/iLsETbrLAFZFvL/hPIXAAD//wMAUEsBAi0AFAAGAAgAAAAhALaDOJL+AAAA4QEA&#10;ABMAAAAAAAAAAAAAAAAAAAAAAFtDb250ZW50X1R5cGVzXS54bWxQSwECLQAUAAYACAAAACEAOP0h&#10;/9YAAACUAQAACwAAAAAAAAAAAAAAAAAvAQAAX3JlbHMvLnJlbHNQSwECLQAUAAYACAAAACEA98Bj&#10;iEkCAACMBAAADgAAAAAAAAAAAAAAAAAuAgAAZHJzL2Uyb0RvYy54bWxQSwECLQAUAAYACAAAACEA&#10;JDTjFt8AAAAKAQAADwAAAAAAAAAAAAAAAACjBAAAZHJzL2Rvd25yZXYueG1sUEsFBgAAAAAEAAQA&#10;8wAAAK8FAAAAAA==&#10;" fillcolor="#deeaf6 [660]">
                <v:textbox>
                  <w:txbxContent>
                    <w:p w:rsidR="000C401B" w:rsidRDefault="000C401B" w:rsidP="003309F8">
                      <w:pPr>
                        <w:pStyle w:val="NoSpacing"/>
                        <w:rPr>
                          <w:b/>
                          <w:sz w:val="32"/>
                          <w:szCs w:val="32"/>
                        </w:rPr>
                      </w:pPr>
                      <w:r w:rsidRPr="00862EF1">
                        <w:rPr>
                          <w:b/>
                          <w:sz w:val="32"/>
                          <w:szCs w:val="32"/>
                        </w:rPr>
                        <w:t>Do you remember this…………..?</w:t>
                      </w:r>
                    </w:p>
                    <w:p w:rsidR="00862EF1" w:rsidRPr="00862EF1" w:rsidRDefault="00862EF1" w:rsidP="003309F8">
                      <w:pPr>
                        <w:pStyle w:val="NoSpacing"/>
                        <w:rPr>
                          <w:b/>
                          <w:sz w:val="32"/>
                          <w:szCs w:val="32"/>
                        </w:rPr>
                      </w:pPr>
                    </w:p>
                    <w:p w:rsidR="000C401B" w:rsidRPr="003A5191" w:rsidRDefault="00C409E0" w:rsidP="003309F8">
                      <w:pPr>
                        <w:pStyle w:val="NoSpacing"/>
                      </w:pPr>
                      <w:r w:rsidRPr="003A5191">
                        <w:t>Just a few reminders</w:t>
                      </w:r>
                      <w:r w:rsidR="00862EF1" w:rsidRPr="003A5191">
                        <w:t xml:space="preserve"> for winter weather</w:t>
                      </w:r>
                      <w:r w:rsidRPr="003A5191">
                        <w:t>:-</w:t>
                      </w:r>
                    </w:p>
                    <w:p w:rsidR="00862EF1" w:rsidRPr="003A5191" w:rsidRDefault="00862EF1" w:rsidP="003309F8">
                      <w:pPr>
                        <w:pStyle w:val="NoSpacing"/>
                      </w:pPr>
                    </w:p>
                    <w:p w:rsidR="00C409E0" w:rsidRPr="003A5191" w:rsidRDefault="00C409E0" w:rsidP="003309F8">
                      <w:pPr>
                        <w:pStyle w:val="NoSpacing"/>
                        <w:rPr>
                          <w:b/>
                        </w:rPr>
                      </w:pPr>
                      <w:r w:rsidRPr="003A5191">
                        <w:rPr>
                          <w:b/>
                        </w:rPr>
                        <w:t>Check on your neighbours</w:t>
                      </w:r>
                    </w:p>
                    <w:p w:rsidR="007F2DBC" w:rsidRPr="003A5191" w:rsidRDefault="007F2DBC" w:rsidP="003309F8">
                      <w:pPr>
                        <w:pStyle w:val="NoSpacing"/>
                      </w:pPr>
                      <w:r w:rsidRPr="003A5191">
                        <w:tab/>
                        <w:t>Do they need shopping</w:t>
                      </w:r>
                      <w:r w:rsidR="00862EF1" w:rsidRPr="003A5191">
                        <w:t>?</w:t>
                      </w:r>
                    </w:p>
                    <w:p w:rsidR="007F2DBC" w:rsidRPr="003A5191" w:rsidRDefault="007F2DBC" w:rsidP="003309F8">
                      <w:pPr>
                        <w:pStyle w:val="NoSpacing"/>
                      </w:pPr>
                      <w:r w:rsidRPr="003A5191">
                        <w:tab/>
                        <w:t>Are they lonely</w:t>
                      </w:r>
                      <w:r w:rsidR="00862EF1" w:rsidRPr="003A5191">
                        <w:t>?</w:t>
                      </w:r>
                    </w:p>
                    <w:p w:rsidR="00E1797B" w:rsidRDefault="003309F8" w:rsidP="003309F8">
                      <w:pPr>
                        <w:pStyle w:val="NoSpacing"/>
                      </w:pPr>
                      <w:r w:rsidRPr="003A5191">
                        <w:tab/>
                        <w:t>Are they warm enough</w:t>
                      </w:r>
                      <w:r w:rsidR="00E1797B">
                        <w:t>?</w:t>
                      </w:r>
                      <w:r w:rsidR="00862EF1" w:rsidRPr="003A5191">
                        <w:t xml:space="preserve"> </w:t>
                      </w:r>
                    </w:p>
                    <w:p w:rsidR="003309F8" w:rsidRPr="003A5191" w:rsidRDefault="00E1797B" w:rsidP="00E1797B">
                      <w:pPr>
                        <w:pStyle w:val="NoSpacing"/>
                        <w:ind w:firstLine="720"/>
                      </w:pPr>
                      <w:r>
                        <w:t xml:space="preserve">Do they </w:t>
                      </w:r>
                      <w:r w:rsidR="00862EF1" w:rsidRPr="003A5191">
                        <w:t>have a hot meal?</w:t>
                      </w:r>
                    </w:p>
                    <w:p w:rsidR="00862EF1" w:rsidRPr="003A5191" w:rsidRDefault="00862EF1" w:rsidP="003309F8">
                      <w:pPr>
                        <w:pStyle w:val="NoSpacing"/>
                      </w:pPr>
                    </w:p>
                    <w:p w:rsidR="00C409E0" w:rsidRPr="003A5191" w:rsidRDefault="00C409E0" w:rsidP="003309F8">
                      <w:pPr>
                        <w:pStyle w:val="NoSpacing"/>
                        <w:rPr>
                          <w:b/>
                        </w:rPr>
                      </w:pPr>
                      <w:r w:rsidRPr="003A5191">
                        <w:rPr>
                          <w:b/>
                        </w:rPr>
                        <w:t xml:space="preserve">Check your </w:t>
                      </w:r>
                      <w:r w:rsidR="007F2DBC" w:rsidRPr="003A5191">
                        <w:rPr>
                          <w:b/>
                        </w:rPr>
                        <w:t>car</w:t>
                      </w:r>
                    </w:p>
                    <w:p w:rsidR="007F2DBC" w:rsidRPr="003A5191" w:rsidRDefault="007F2DBC" w:rsidP="003309F8">
                      <w:pPr>
                        <w:pStyle w:val="NoSpacing"/>
                      </w:pPr>
                      <w:r w:rsidRPr="003A5191">
                        <w:tab/>
                        <w:t>Are the tyres OK</w:t>
                      </w:r>
                      <w:r w:rsidR="00862EF1" w:rsidRPr="003A5191">
                        <w:t>?</w:t>
                      </w:r>
                    </w:p>
                    <w:p w:rsidR="007F2DBC" w:rsidRPr="003A5191" w:rsidRDefault="007F2DBC" w:rsidP="003309F8">
                      <w:pPr>
                        <w:pStyle w:val="NoSpacing"/>
                      </w:pPr>
                      <w:r w:rsidRPr="003A5191">
                        <w:tab/>
                        <w:t>Do your wipers need replacing</w:t>
                      </w:r>
                      <w:r w:rsidR="00862EF1" w:rsidRPr="003A5191">
                        <w:t>?</w:t>
                      </w:r>
                    </w:p>
                    <w:p w:rsidR="003309F8" w:rsidRDefault="003309F8" w:rsidP="003309F8">
                      <w:pPr>
                        <w:pStyle w:val="NoSpacing"/>
                      </w:pPr>
                      <w:r w:rsidRPr="003A5191">
                        <w:tab/>
                        <w:t>Is the washer bottle full</w:t>
                      </w:r>
                      <w:r w:rsidR="00862EF1" w:rsidRPr="003A5191">
                        <w:t>?</w:t>
                      </w:r>
                    </w:p>
                    <w:p w:rsidR="003A5191" w:rsidRPr="003A5191" w:rsidRDefault="003A5191" w:rsidP="003309F8">
                      <w:pPr>
                        <w:pStyle w:val="NoSpacing"/>
                      </w:pPr>
                    </w:p>
                    <w:p w:rsidR="003A5191" w:rsidRPr="003A5191" w:rsidRDefault="003A5191" w:rsidP="003A5191">
                      <w:pPr>
                        <w:pStyle w:val="NoSpacing"/>
                        <w:rPr>
                          <w:b/>
                        </w:rPr>
                      </w:pPr>
                      <w:r w:rsidRPr="003A5191">
                        <w:rPr>
                          <w:b/>
                        </w:rPr>
                        <w:t>Are you driving?</w:t>
                      </w:r>
                    </w:p>
                    <w:p w:rsidR="003A5191" w:rsidRDefault="003A5191" w:rsidP="003A5191">
                      <w:pPr>
                        <w:pStyle w:val="NoSpacing"/>
                        <w:rPr>
                          <w:b/>
                        </w:rPr>
                      </w:pPr>
                      <w:r w:rsidRPr="003A5191">
                        <w:tab/>
                      </w:r>
                      <w:r w:rsidRPr="00466346">
                        <w:rPr>
                          <w:b/>
                          <w:u w:val="single"/>
                        </w:rPr>
                        <w:t>Give way</w:t>
                      </w:r>
                      <w:r w:rsidRPr="003A5191">
                        <w:t xml:space="preserve"> to drivers coming </w:t>
                      </w:r>
                      <w:r w:rsidRPr="00466346">
                        <w:rPr>
                          <w:b/>
                        </w:rPr>
                        <w:t>UPHILL</w:t>
                      </w:r>
                      <w:r w:rsidRPr="003A5191">
                        <w:t xml:space="preserve">. If they have to stop they may not regain traction and block the road; </w:t>
                      </w:r>
                      <w:r w:rsidR="0047757A" w:rsidRPr="003A5191">
                        <w:t>it’s</w:t>
                      </w:r>
                      <w:r w:rsidRPr="003A5191">
                        <w:t xml:space="preserve"> easy to go </w:t>
                      </w:r>
                      <w:r w:rsidR="0047757A" w:rsidRPr="003A5191">
                        <w:t>downhill</w:t>
                      </w:r>
                      <w:r w:rsidRPr="003A5191">
                        <w:t xml:space="preserve">, but remember it will take longer to stop, so </w:t>
                      </w:r>
                      <w:r w:rsidRPr="003A5191">
                        <w:rPr>
                          <w:b/>
                        </w:rPr>
                        <w:t>SLOW DOWN</w:t>
                      </w:r>
                    </w:p>
                    <w:p w:rsidR="003A5191" w:rsidRPr="003A5191" w:rsidRDefault="003A5191" w:rsidP="003A5191">
                      <w:pPr>
                        <w:pStyle w:val="NoSpacing"/>
                      </w:pPr>
                      <w:r w:rsidRPr="003A5191">
                        <w:tab/>
                        <w:t>Take a hot drink &amp; blanket</w:t>
                      </w:r>
                    </w:p>
                    <w:p w:rsidR="003A5191" w:rsidRPr="003A5191" w:rsidRDefault="003A5191" w:rsidP="003A5191">
                      <w:pPr>
                        <w:pStyle w:val="NoSpacing"/>
                      </w:pPr>
                      <w:r w:rsidRPr="003A5191">
                        <w:tab/>
                        <w:t>Take a shovel</w:t>
                      </w:r>
                    </w:p>
                    <w:p w:rsidR="003A5191" w:rsidRPr="003A5191" w:rsidRDefault="003A5191" w:rsidP="003A5191">
                      <w:pPr>
                        <w:pStyle w:val="NoSpacing"/>
                      </w:pPr>
                      <w:r w:rsidRPr="003A5191">
                        <w:tab/>
                        <w:t>Make sure your phone is fully charged</w:t>
                      </w:r>
                    </w:p>
                    <w:p w:rsidR="00862EF1" w:rsidRPr="003A5191" w:rsidRDefault="00862EF1" w:rsidP="003309F8">
                      <w:pPr>
                        <w:pStyle w:val="NoSpacing"/>
                      </w:pPr>
                    </w:p>
                    <w:p w:rsidR="007F2DBC" w:rsidRPr="003A5191" w:rsidRDefault="007F2DBC" w:rsidP="003309F8">
                      <w:pPr>
                        <w:pStyle w:val="NoSpacing"/>
                      </w:pPr>
                      <w:r w:rsidRPr="003A5191">
                        <w:rPr>
                          <w:i/>
                          <w:u w:val="single"/>
                        </w:rPr>
                        <w:t>Snow is fun</w:t>
                      </w:r>
                      <w:r w:rsidRPr="003A5191">
                        <w:t xml:space="preserve">, but make sure you don’t endanger other people by making the pavements a skating rink. </w:t>
                      </w:r>
                      <w:r w:rsidRPr="003A5191">
                        <w:rPr>
                          <w:i/>
                          <w:u w:val="single"/>
                        </w:rPr>
                        <w:t>Think before you slide</w:t>
                      </w:r>
                      <w:r w:rsidRPr="003A5191">
                        <w:t>.</w:t>
                      </w:r>
                    </w:p>
                  </w:txbxContent>
                </v:textbox>
                <w10:wrap type="square"/>
              </v:shape>
            </w:pict>
          </mc:Fallback>
        </mc:AlternateContent>
      </w:r>
      <w:r w:rsidR="000E1826">
        <w:rPr>
          <w:rFonts w:ascii="Bradley Hand ITC" w:hAnsi="Bradley Hand ITC"/>
          <w:b/>
          <w:noProof/>
          <w:color w:val="5B9BD5" w:themeColor="accent1"/>
          <w:sz w:val="32"/>
          <w:szCs w:val="32"/>
        </w:rPr>
        <w:drawing>
          <wp:anchor distT="0" distB="0" distL="114300" distR="114300" simplePos="0" relativeHeight="251660288" behindDoc="1" locked="0" layoutInCell="1" allowOverlap="1">
            <wp:simplePos x="0" y="0"/>
            <wp:positionH relativeFrom="column">
              <wp:posOffset>3116580</wp:posOffset>
            </wp:positionH>
            <wp:positionV relativeFrom="paragraph">
              <wp:posOffset>320040</wp:posOffset>
            </wp:positionV>
            <wp:extent cx="2725420" cy="3634740"/>
            <wp:effectExtent l="0" t="0" r="0" b="3810"/>
            <wp:wrapTight wrapText="bothSides">
              <wp:wrapPolygon edited="0">
                <wp:start x="0" y="0"/>
                <wp:lineTo x="0" y="21509"/>
                <wp:lineTo x="21439" y="21509"/>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 villag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5420" cy="3634740"/>
                    </a:xfrm>
                    <a:prstGeom prst="rect">
                      <a:avLst/>
                    </a:prstGeom>
                  </pic:spPr>
                </pic:pic>
              </a:graphicData>
            </a:graphic>
            <wp14:sizeRelH relativeFrom="margin">
              <wp14:pctWidth>0</wp14:pctWidth>
            </wp14:sizeRelH>
            <wp14:sizeRelV relativeFrom="margin">
              <wp14:pctHeight>0</wp14:pctHeight>
            </wp14:sizeRelV>
          </wp:anchor>
        </w:drawing>
      </w:r>
    </w:p>
    <w:p w:rsidR="002B78FF" w:rsidRDefault="002B78FF" w:rsidP="000C401B">
      <w:pPr>
        <w:rPr>
          <w:rFonts w:ascii="Bradley Hand ITC" w:hAnsi="Bradley Hand ITC"/>
          <w:b/>
          <w:color w:val="5B9BD5" w:themeColor="accent1"/>
          <w:sz w:val="32"/>
          <w:szCs w:val="32"/>
        </w:rPr>
      </w:pPr>
    </w:p>
    <w:p w:rsidR="002B78FF" w:rsidRDefault="002B78FF" w:rsidP="000C401B">
      <w:pPr>
        <w:rPr>
          <w:rFonts w:ascii="Bradley Hand ITC" w:hAnsi="Bradley Hand ITC"/>
          <w:b/>
          <w:color w:val="5B9BD5" w:themeColor="accent1"/>
          <w:sz w:val="32"/>
          <w:szCs w:val="32"/>
        </w:rPr>
      </w:pPr>
    </w:p>
    <w:p w:rsidR="003A5191" w:rsidRDefault="003A5191"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r w:rsidRPr="003A5191">
        <w:rPr>
          <w:rFonts w:ascii="Bradley Hand ITC" w:hAnsi="Bradley Hand ITC"/>
          <w:b/>
          <w:noProof/>
          <w:color w:val="5B9BD5" w:themeColor="accent1"/>
          <w:sz w:val="32"/>
          <w:szCs w:val="32"/>
        </w:rPr>
        <w:lastRenderedPageBreak/>
        <mc:AlternateContent>
          <mc:Choice Requires="wps">
            <w:drawing>
              <wp:anchor distT="45720" distB="45720" distL="114300" distR="114300" simplePos="0" relativeHeight="251664384" behindDoc="0" locked="0" layoutInCell="1" allowOverlap="1">
                <wp:simplePos x="0" y="0"/>
                <wp:positionH relativeFrom="column">
                  <wp:posOffset>1394460</wp:posOffset>
                </wp:positionH>
                <wp:positionV relativeFrom="paragraph">
                  <wp:posOffset>0</wp:posOffset>
                </wp:positionV>
                <wp:extent cx="4450080" cy="1404620"/>
                <wp:effectExtent l="19050" t="19050" r="2667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4620"/>
                        </a:xfrm>
                        <a:prstGeom prst="rect">
                          <a:avLst/>
                        </a:prstGeom>
                        <a:solidFill>
                          <a:schemeClr val="accent1">
                            <a:lumMod val="20000"/>
                            <a:lumOff val="80000"/>
                          </a:schemeClr>
                        </a:solidFill>
                        <a:ln w="28575">
                          <a:solidFill>
                            <a:schemeClr val="accent1">
                              <a:lumMod val="75000"/>
                            </a:schemeClr>
                          </a:solidFill>
                          <a:miter lim="800000"/>
                          <a:headEnd/>
                          <a:tailEnd/>
                        </a:ln>
                      </wps:spPr>
                      <wps:txbx>
                        <w:txbxContent>
                          <w:p w:rsidR="003A5191" w:rsidRPr="003A5191" w:rsidRDefault="003A5191" w:rsidP="003A5191">
                            <w:pPr>
                              <w:jc w:val="center"/>
                              <w:rPr>
                                <w:b/>
                              </w:rPr>
                            </w:pPr>
                            <w:r w:rsidRPr="003A5191">
                              <w:rPr>
                                <w:b/>
                              </w:rPr>
                              <w:t>POPES QUAY</w:t>
                            </w:r>
                          </w:p>
                          <w:p w:rsidR="003A5191" w:rsidRDefault="003A5191" w:rsidP="003A5191"/>
                          <w:p w:rsidR="003A5191" w:rsidRDefault="003A5191" w:rsidP="003A5191">
                            <w:r>
                              <w:t>The Association undertook a light refurbish of Popes Quay in time for Regatta this year.</w:t>
                            </w:r>
                          </w:p>
                          <w:p w:rsidR="003A5191" w:rsidRDefault="003A5191" w:rsidP="003A5191">
                            <w:r>
                              <w:t>Two of the capstans had been missing the caps so these were turned up in oak and replaced. All capstans were re-varnished to match.</w:t>
                            </w:r>
                          </w:p>
                          <w:p w:rsidR="003A5191" w:rsidRDefault="003A5191" w:rsidP="003A5191">
                            <w:r>
                              <w:t>The lifebuoy which unfortunately is viewed by some visiting children as a toy, now has a very complete bracket to hold it in place, with the words “</w:t>
                            </w:r>
                            <w:r w:rsidRPr="003A5191">
                              <w:rPr>
                                <w:b/>
                              </w:rPr>
                              <w:t>this buoy is not a toy</w:t>
                            </w:r>
                            <w:r>
                              <w:t>”.</w:t>
                            </w:r>
                          </w:p>
                          <w:p w:rsidR="003A5191" w:rsidRDefault="003A5191" w:rsidP="003A5191">
                            <w:r>
                              <w:t>We purchased a larger and lighter Union Flag which flew boldly during regatta and will do so in the future.</w:t>
                            </w:r>
                          </w:p>
                          <w:p w:rsidR="003A5191" w:rsidRDefault="003A51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9.8pt;margin-top:0;width:350.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irRAIAALIEAAAOAAAAZHJzL2Uyb0RvYy54bWysVNuO0zAQfUfiHyy/06RVeiHadLV0KUJa&#10;FqRdPmDqOI2Fb9huk/L1jJ20FJB4WPFi2WPnzJk5Z3Jz2ytJjtx5YXRFp5OcEq6ZqYXeV/Tr8/bN&#10;ihIfQNcgjeYVPXFPb9evX910tuQz0xpZc0cQRPuysxVtQ7BllnnWcgV+YizXeNkYpyDg0e2z2kGH&#10;6EpmszxfZJ1xtXWGce8xej9c0nXCbxrOwuem8TwQWVHkFtLq0rqLa7a+gXLvwLaCjTTgBSwUCI1J&#10;L1D3EIAcnPgLSgnmjDdNmDCjMtM0gvFUA1Yzzf+o5qkFy1Mt2BxvL23y/w+WPR6/OCLqii4o0aBQ&#10;omfeB/LO9GQWu9NZX+KjJ4vPQo9hVDlV6u2DYd880WbTgt7zO+dM13Kokd00fpldfTrg+Aiy6z6Z&#10;GtPAIZgE1DdOxdZhMwiio0qnizKRCsNgUczzfIVXDO+mRV4sZkm7DMrz59b58IEbReKmog6lT/Bw&#10;fPAh0oHy/CRm80aKeiukTIdoN76RjhwBjQKMcR2GMuVBId8hjobLR8tgGI01hFfnMKZIxo1IKeFv&#10;SaQmXUVnq/lyPjTwBQyW2IZz4f9IpUTAqZJCVTSRG0lHdd7rOnk+gJDDHllLPcoVFRq0Cv2uT764&#10;uGBn6hPq58wwRDj0uGmN+0FJhwNUUf/9AI5TIj9q9MDbaVHEiUuHYr5EwYi7vtld34BmCFXRQMmw&#10;3YQ0pUkde4de2YqkYjTVwGSkjIORej0OcZy863N69etXs/4JAAD//wMAUEsDBBQABgAIAAAAIQDn&#10;JGcp3QAAAAgBAAAPAAAAZHJzL2Rvd25yZXYueG1sTI/NTsMwEITvSLyDtUhcELVjQUVCnApQOVVC&#10;ovAATrz5EfE6it025elZTnDcmdHsN+Vm8aM44hyHQAaylQKB1AQ3UGfg8+P19gFETJacHQOhgTNG&#10;2FSXF6UtXDjROx73qRNcQrGwBvqUpkLK2PTobVyFCYm9NszeJj7nTrrZnrjcj1IrtZbeDsQfejvh&#10;S4/N1/7gDXy3cvu2INa7wT+retfmN919Mub6anl6BJFwSX9h+MVndKiYqQ4HclGMBnSWrzlqgBex&#10;nWt1B6JmXWcaZFXK/wOqHwAAAP//AwBQSwECLQAUAAYACAAAACEAtoM4kv4AAADhAQAAEwAAAAAA&#10;AAAAAAAAAAAAAAAAW0NvbnRlbnRfVHlwZXNdLnhtbFBLAQItABQABgAIAAAAIQA4/SH/1gAAAJQB&#10;AAALAAAAAAAAAAAAAAAAAC8BAABfcmVscy8ucmVsc1BLAQItABQABgAIAAAAIQCUu9irRAIAALIE&#10;AAAOAAAAAAAAAAAAAAAAAC4CAABkcnMvZTJvRG9jLnhtbFBLAQItABQABgAIAAAAIQDnJGcp3QAA&#10;AAgBAAAPAAAAAAAAAAAAAAAAAJ4EAABkcnMvZG93bnJldi54bWxQSwUGAAAAAAQABADzAAAAqAUA&#10;AAAA&#10;" fillcolor="#deeaf6 [660]" strokecolor="#2e74b5 [2404]" strokeweight="2.25pt">
                <v:textbox style="mso-fit-shape-to-text:t">
                  <w:txbxContent>
                    <w:p w:rsidR="003A5191" w:rsidRPr="003A5191" w:rsidRDefault="003A5191" w:rsidP="003A5191">
                      <w:pPr>
                        <w:jc w:val="center"/>
                        <w:rPr>
                          <w:b/>
                        </w:rPr>
                      </w:pPr>
                      <w:r w:rsidRPr="003A5191">
                        <w:rPr>
                          <w:b/>
                        </w:rPr>
                        <w:t>POPES QUAY</w:t>
                      </w:r>
                    </w:p>
                    <w:p w:rsidR="003A5191" w:rsidRDefault="003A5191" w:rsidP="003A5191"/>
                    <w:p w:rsidR="003A5191" w:rsidRDefault="003A5191" w:rsidP="003A5191">
                      <w:r>
                        <w:t>The Association undertook a light refurbish of Popes Quay in time for Regatta this year.</w:t>
                      </w:r>
                    </w:p>
                    <w:p w:rsidR="003A5191" w:rsidRDefault="003A5191" w:rsidP="003A5191">
                      <w:r>
                        <w:t>Two of the capstans had been missing the caps so these were turned up in oak and replaced. All capstans were re-varnished to match.</w:t>
                      </w:r>
                    </w:p>
                    <w:p w:rsidR="003A5191" w:rsidRDefault="003A5191" w:rsidP="003A5191">
                      <w:r>
                        <w:t>The lifebuoy which unfortunately is viewed by some visiting children as a toy, now has a very complete bracket to hold it in place, with the words “</w:t>
                      </w:r>
                      <w:r w:rsidRPr="003A5191">
                        <w:rPr>
                          <w:b/>
                        </w:rPr>
                        <w:t>this buoy is not a toy</w:t>
                      </w:r>
                      <w:r>
                        <w:t>”.</w:t>
                      </w:r>
                    </w:p>
                    <w:p w:rsidR="003A5191" w:rsidRDefault="003A5191" w:rsidP="003A5191">
                      <w:r>
                        <w:t>We purchased a larger and lighter Union Flag which flew boldly during regatta and will do so in the future.</w:t>
                      </w:r>
                    </w:p>
                    <w:p w:rsidR="003A5191" w:rsidRDefault="003A5191"/>
                  </w:txbxContent>
                </v:textbox>
                <w10:wrap type="square"/>
              </v:shape>
            </w:pict>
          </mc:Fallback>
        </mc:AlternateContent>
      </w:r>
    </w:p>
    <w:p w:rsidR="00172A87" w:rsidRDefault="00172A87"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3A5191" w:rsidRDefault="003A5191" w:rsidP="000C401B">
      <w:pPr>
        <w:rPr>
          <w:rFonts w:ascii="Bradley Hand ITC" w:hAnsi="Bradley Hand ITC"/>
          <w:b/>
          <w:color w:val="5B9BD5" w:themeColor="accent1"/>
          <w:sz w:val="32"/>
          <w:szCs w:val="32"/>
        </w:rPr>
      </w:pPr>
    </w:p>
    <w:p w:rsidR="00172A87" w:rsidRDefault="00172A87" w:rsidP="000C401B">
      <w:pPr>
        <w:rPr>
          <w:rFonts w:ascii="Bradley Hand ITC" w:hAnsi="Bradley Hand ITC"/>
          <w:b/>
          <w:color w:val="5B9BD5" w:themeColor="accent1"/>
          <w:sz w:val="32"/>
          <w:szCs w:val="32"/>
        </w:rPr>
      </w:pPr>
    </w:p>
    <w:p w:rsidR="00172A87" w:rsidRDefault="00B805C3" w:rsidP="000C401B">
      <w:pPr>
        <w:rPr>
          <w:rFonts w:ascii="Bradley Hand ITC" w:hAnsi="Bradley Hand ITC"/>
          <w:b/>
          <w:color w:val="5B9BD5" w:themeColor="accent1"/>
          <w:sz w:val="32"/>
          <w:szCs w:val="32"/>
        </w:rPr>
      </w:pPr>
      <w:r>
        <w:rPr>
          <w:rFonts w:ascii="Bradley Hand ITC" w:hAnsi="Bradley Hand ITC"/>
          <w:b/>
          <w:noProof/>
          <w:color w:val="5B9BD5" w:themeColor="accent1"/>
          <w:sz w:val="32"/>
          <w:szCs w:val="32"/>
        </w:rPr>
        <w:drawing>
          <wp:anchor distT="0" distB="0" distL="114300" distR="114300" simplePos="0" relativeHeight="251669504" behindDoc="1" locked="0" layoutInCell="1" allowOverlap="1" wp14:anchorId="35766DCE" wp14:editId="1B5F3E0C">
            <wp:simplePos x="0" y="0"/>
            <wp:positionH relativeFrom="column">
              <wp:posOffset>4770120</wp:posOffset>
            </wp:positionH>
            <wp:positionV relativeFrom="paragraph">
              <wp:posOffset>340360</wp:posOffset>
            </wp:positionV>
            <wp:extent cx="990600" cy="799465"/>
            <wp:effectExtent l="0" t="0" r="0" b="635"/>
            <wp:wrapTight wrapText="bothSides">
              <wp:wrapPolygon edited="0">
                <wp:start x="0" y="0"/>
                <wp:lineTo x="0" y="21102"/>
                <wp:lineTo x="21185" y="21102"/>
                <wp:lineTo x="211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fts.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990600" cy="799465"/>
                    </a:xfrm>
                    <a:prstGeom prst="rect">
                      <a:avLst/>
                    </a:prstGeom>
                  </pic:spPr>
                </pic:pic>
              </a:graphicData>
            </a:graphic>
            <wp14:sizeRelH relativeFrom="margin">
              <wp14:pctWidth>0</wp14:pctWidth>
            </wp14:sizeRelH>
          </wp:anchor>
        </w:drawing>
      </w:r>
      <w:r w:rsidR="00466346" w:rsidRPr="00172A87">
        <w:rPr>
          <w:rFonts w:ascii="Bradley Hand ITC" w:hAnsi="Bradley Hand ITC"/>
          <w:b/>
          <w:noProof/>
          <w:color w:val="5B9BD5" w:themeColor="accent1"/>
          <w:sz w:val="32"/>
          <w:szCs w:val="32"/>
        </w:rPr>
        <mc:AlternateContent>
          <mc:Choice Requires="wps">
            <w:drawing>
              <wp:anchor distT="45720" distB="45720" distL="114300" distR="114300" simplePos="0" relativeHeight="251666432" behindDoc="0" locked="0" layoutInCell="1" allowOverlap="1">
                <wp:simplePos x="0" y="0"/>
                <wp:positionH relativeFrom="column">
                  <wp:posOffset>1031875</wp:posOffset>
                </wp:positionH>
                <wp:positionV relativeFrom="paragraph">
                  <wp:posOffset>439420</wp:posOffset>
                </wp:positionV>
                <wp:extent cx="3692525" cy="655320"/>
                <wp:effectExtent l="0" t="0" r="2222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655320"/>
                        </a:xfrm>
                        <a:prstGeom prst="rect">
                          <a:avLst/>
                        </a:prstGeom>
                        <a:solidFill>
                          <a:schemeClr val="accent4">
                            <a:lumMod val="20000"/>
                            <a:lumOff val="80000"/>
                          </a:schemeClr>
                        </a:solidFill>
                        <a:ln w="19050">
                          <a:solidFill>
                            <a:schemeClr val="accent2">
                              <a:lumMod val="40000"/>
                              <a:lumOff val="60000"/>
                            </a:schemeClr>
                          </a:solidFill>
                          <a:miter lim="800000"/>
                          <a:headEnd/>
                          <a:tailEnd/>
                        </a:ln>
                      </wps:spPr>
                      <wps:txbx>
                        <w:txbxContent>
                          <w:p w:rsidR="00172A87" w:rsidRDefault="00172A87" w:rsidP="00E91457">
                            <w:pPr>
                              <w:jc w:val="center"/>
                            </w:pPr>
                            <w:r>
                              <w:t>This Christmas, give the gift that keeps on giving</w:t>
                            </w:r>
                          </w:p>
                          <w:p w:rsidR="00E91457" w:rsidRDefault="00E91457" w:rsidP="00E91457">
                            <w:pPr>
                              <w:jc w:val="center"/>
                            </w:pPr>
                            <w:r>
                              <w:t>&amp; Costs…. NOTHING</w:t>
                            </w:r>
                          </w:p>
                          <w:p w:rsidR="00136B2D" w:rsidRPr="002B452B" w:rsidRDefault="00136B2D" w:rsidP="00136B2D">
                            <w:pPr>
                              <w:pStyle w:val="NoSpacing"/>
                              <w:jc w:val="center"/>
                              <w:rPr>
                                <w:rFonts w:ascii="Times New Roman" w:hAnsi="Times New Roman" w:cs="Times New Roman"/>
                                <w:b/>
                                <w:sz w:val="24"/>
                                <w:szCs w:val="24"/>
                              </w:rPr>
                            </w:pPr>
                            <w:r w:rsidRPr="002B452B">
                              <w:rPr>
                                <w:rFonts w:ascii="Times New Roman" w:hAnsi="Times New Roman" w:cs="Times New Roman"/>
                                <w:b/>
                                <w:sz w:val="24"/>
                                <w:szCs w:val="24"/>
                              </w:rPr>
                              <w:t>TIME</w:t>
                            </w:r>
                          </w:p>
                          <w:p w:rsidR="00136B2D" w:rsidRDefault="00136B2D" w:rsidP="00E91457">
                            <w:pPr>
                              <w:jc w:val="center"/>
                            </w:pPr>
                          </w:p>
                          <w:p w:rsidR="00E91457" w:rsidRDefault="00E91457"/>
                          <w:p w:rsidR="00E91457" w:rsidRDefault="00E91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1.25pt;margin-top:34.6pt;width:290.75pt;height:5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OcUgIAAMgEAAAOAAAAZHJzL2Uyb0RvYy54bWysVNtu2zAMfR+wfxD0vthxk6wx6hRdug4D&#10;ugvQ7gMYWY6FSaInKbG7rx8lJ1m6AnsY9iJIpHR4yEPq6nowmu2l8wptxaeTnDNpBdbKbiv+7fHu&#10;zSVnPoCtQaOVFX+Snl+vXr+66rtSFtiirqVjBGJ92XcVb0PoyizzopUG/AQ7acnZoDMQ6Oi2We2g&#10;J3SjsyLPF1mPru4cCuk9WW9HJ18l/KaRInxpGi8D0xUnbiGtLq2buGarKyi3DrpWiQMN+AcWBpSl&#10;oCeoWwjAdk69gDJKOPTYhIlAk2HTKCFTDpTNNP8jm4cWOplyoeL47lQm//9gxef9V8dUXfEZZxYM&#10;SfQoh8De4cCKWJ2+8yVdeujoWhjITCqnTH13j+K7ZxbXLditvHEO+1ZCTeym8WV29nTE8RFk03/C&#10;msLALmACGhpnYumoGIzQSaWnkzKRiiDjxWJZzIs5Z4J8i/n8okjSZVAeX3fOhw8SDYubijtSPqHD&#10;/t6HyAbK45UYzKNW9Z3SOh1it8m1dmwP1CcghLRhlp7rnSG6o536LT90DJmpr0bz5dFMIVLfRqQU&#10;8FkQbVlPlVnm8zwhP3Oe3p0zKF4wmB1DQXnOYHE0/52BUYFmTStT8cT5kEvU7L2t0yQEUHrcE5S2&#10;BxGjbqOCYdgMqVsujr2xwfqJVHU4jhZ9BbRp0f3krKexqrj/sQMnOdMfLXXGcjqbxTlMh9n8LenI&#10;3Llnc+4BKwiq4oGzcbsOaXajaBZvqIMalcSNrTYyOVCmcUkSHEY7zuP5Od36/QGtfgEAAP//AwBQ&#10;SwMEFAAGAAgAAAAhAI08GqzcAAAACgEAAA8AAABkcnMvZG93bnJldi54bWxMj81OwzAQhO9IvIO1&#10;SNyo0yikEOJUEaI3hEThAbb25kfEdhQ7P7w9ywmOoxnNfFMeNzuIhabQe6dgv0tAkNPe9K5V8Plx&#10;unsAESI6g4N3pOCbAhyr66sSC+NX907LObaCS1woUEEX41hIGXRHFsPOj+TYa/xkMbKcWmkmXLnc&#10;DjJNklxa7B0vdDjSc0f66zxbBYs+7ecc37St59daWt28rLJR6vZmq59ARNriXxh+8RkdKma6+NmZ&#10;IAbWeXrPUQX5YwqCA4cs43MXdg5pBrIq5f8L1Q8AAAD//wMAUEsBAi0AFAAGAAgAAAAhALaDOJL+&#10;AAAA4QEAABMAAAAAAAAAAAAAAAAAAAAAAFtDb250ZW50X1R5cGVzXS54bWxQSwECLQAUAAYACAAA&#10;ACEAOP0h/9YAAACUAQAACwAAAAAAAAAAAAAAAAAvAQAAX3JlbHMvLnJlbHNQSwECLQAUAAYACAAA&#10;ACEAxUhjnFICAADIBAAADgAAAAAAAAAAAAAAAAAuAgAAZHJzL2Uyb0RvYy54bWxQSwECLQAUAAYA&#10;CAAAACEAjTwarNwAAAAKAQAADwAAAAAAAAAAAAAAAACsBAAAZHJzL2Rvd25yZXYueG1sUEsFBgAA&#10;AAAEAAQA8wAAALUFAAAAAA==&#10;" fillcolor="#fff2cc [663]" strokecolor="#f7caac [1301]" strokeweight="1.5pt">
                <v:textbox>
                  <w:txbxContent>
                    <w:p w:rsidR="00172A87" w:rsidRDefault="00172A87" w:rsidP="00E91457">
                      <w:pPr>
                        <w:jc w:val="center"/>
                      </w:pPr>
                      <w:r>
                        <w:t>This Christmas, give the gift that keeps on giving</w:t>
                      </w:r>
                    </w:p>
                    <w:p w:rsidR="00E91457" w:rsidRDefault="00E91457" w:rsidP="00E91457">
                      <w:pPr>
                        <w:jc w:val="center"/>
                      </w:pPr>
                      <w:r>
                        <w:t>&amp; Costs…. NOTHING</w:t>
                      </w:r>
                    </w:p>
                    <w:p w:rsidR="00136B2D" w:rsidRPr="002B452B" w:rsidRDefault="00136B2D" w:rsidP="00136B2D">
                      <w:pPr>
                        <w:pStyle w:val="NoSpacing"/>
                        <w:jc w:val="center"/>
                        <w:rPr>
                          <w:rFonts w:ascii="Times New Roman" w:hAnsi="Times New Roman" w:cs="Times New Roman"/>
                          <w:b/>
                          <w:sz w:val="24"/>
                          <w:szCs w:val="24"/>
                        </w:rPr>
                      </w:pPr>
                      <w:r w:rsidRPr="002B452B">
                        <w:rPr>
                          <w:rFonts w:ascii="Times New Roman" w:hAnsi="Times New Roman" w:cs="Times New Roman"/>
                          <w:b/>
                          <w:sz w:val="24"/>
                          <w:szCs w:val="24"/>
                        </w:rPr>
                        <w:t>TIME</w:t>
                      </w:r>
                    </w:p>
                    <w:p w:rsidR="00136B2D" w:rsidRDefault="00136B2D" w:rsidP="00E91457">
                      <w:pPr>
                        <w:jc w:val="center"/>
                      </w:pPr>
                    </w:p>
                    <w:p w:rsidR="00E91457" w:rsidRDefault="00E91457"/>
                    <w:p w:rsidR="00E91457" w:rsidRDefault="00E91457"/>
                  </w:txbxContent>
                </v:textbox>
                <w10:wrap type="square"/>
              </v:shape>
            </w:pict>
          </mc:Fallback>
        </mc:AlternateContent>
      </w:r>
      <w:r w:rsidR="002B452B">
        <w:rPr>
          <w:noProof/>
        </w:rPr>
        <mc:AlternateContent>
          <mc:Choice Requires="wps">
            <w:drawing>
              <wp:anchor distT="45720" distB="45720" distL="114300" distR="114300" simplePos="0" relativeHeight="251671552" behindDoc="0" locked="0" layoutInCell="1" allowOverlap="1">
                <wp:simplePos x="0" y="0"/>
                <wp:positionH relativeFrom="column">
                  <wp:posOffset>1028700</wp:posOffset>
                </wp:positionH>
                <wp:positionV relativeFrom="paragraph">
                  <wp:posOffset>1094740</wp:posOffset>
                </wp:positionV>
                <wp:extent cx="3695700" cy="136398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363980"/>
                        </a:xfrm>
                        <a:prstGeom prst="rect">
                          <a:avLst/>
                        </a:prstGeom>
                        <a:solidFill>
                          <a:schemeClr val="accent4">
                            <a:lumMod val="20000"/>
                            <a:lumOff val="80000"/>
                          </a:schemeClr>
                        </a:solidFill>
                        <a:ln w="19050">
                          <a:solidFill>
                            <a:schemeClr val="accent2">
                              <a:lumMod val="40000"/>
                              <a:lumOff val="60000"/>
                            </a:schemeClr>
                          </a:solidFill>
                          <a:miter lim="800000"/>
                          <a:headEnd/>
                          <a:tailEnd/>
                        </a:ln>
                      </wps:spPr>
                      <wps:txbx>
                        <w:txbxContent>
                          <w:p w:rsidR="00E91457" w:rsidRDefault="00136B2D" w:rsidP="002B452B">
                            <w:pPr>
                              <w:jc w:val="center"/>
                            </w:pPr>
                            <w:r w:rsidRPr="002B452B">
                              <w:rPr>
                                <w:b/>
                              </w:rPr>
                              <w:t>TIME</w:t>
                            </w:r>
                            <w:r>
                              <w:t xml:space="preserve"> </w:t>
                            </w:r>
                            <w:r w:rsidRPr="0047757A">
                              <w:rPr>
                                <w:b/>
                                <w:i/>
                              </w:rPr>
                              <w:t xml:space="preserve">is </w:t>
                            </w:r>
                            <w:r w:rsidR="0047757A" w:rsidRPr="0047757A">
                              <w:rPr>
                                <w:b/>
                                <w:i/>
                              </w:rPr>
                              <w:t>precious</w:t>
                            </w:r>
                            <w:r w:rsidRPr="0047757A">
                              <w:rPr>
                                <w:i/>
                              </w:rPr>
                              <w:t>;</w:t>
                            </w:r>
                            <w:r>
                              <w:t xml:space="preserve"> </w:t>
                            </w:r>
                            <w:r w:rsidRPr="002B452B">
                              <w:rPr>
                                <w:b/>
                              </w:rPr>
                              <w:t>TIME</w:t>
                            </w:r>
                            <w:r>
                              <w:t xml:space="preserve"> </w:t>
                            </w:r>
                            <w:r w:rsidRPr="0047757A">
                              <w:rPr>
                                <w:b/>
                                <w:i/>
                              </w:rPr>
                              <w:t>passes so fast</w:t>
                            </w:r>
                          </w:p>
                          <w:p w:rsidR="002B452B" w:rsidRDefault="002B452B" w:rsidP="002B452B">
                            <w:r>
                              <w:t xml:space="preserve">In the recent WW1 commemorations we heard of people who have no memories of their families; - lost, due to conflict. We never know if our </w:t>
                            </w:r>
                            <w:r w:rsidRPr="002B452B">
                              <w:rPr>
                                <w:b/>
                              </w:rPr>
                              <w:t>TIME</w:t>
                            </w:r>
                            <w:r>
                              <w:t xml:space="preserve"> on earth will be long or short; so spend </w:t>
                            </w:r>
                            <w:r w:rsidRPr="00160ADD">
                              <w:rPr>
                                <w:b/>
                              </w:rPr>
                              <w:t>TIME</w:t>
                            </w:r>
                            <w:r>
                              <w:t xml:space="preserve"> with your loved ones. Make memories, to</w:t>
                            </w:r>
                            <w:r w:rsidR="0047757A">
                              <w:t>gether, to be shared down the corridors</w:t>
                            </w:r>
                            <w:r>
                              <w:t xml:space="preserve"> of </w:t>
                            </w:r>
                            <w:r w:rsidRPr="002B452B">
                              <w:rPr>
                                <w:b/>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1pt;margin-top:86.2pt;width:291pt;height:107.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W9UwIAAMkEAAAOAAAAZHJzL2Uyb0RvYy54bWysVMtu2zAQvBfoPxC8N5Idx7EFy0GaNEWB&#10;9AEk/YA1RVlESa5K0pbSr8+SslynAXooehHIXXJ2ljOr1VVvNNtL5xXakk/Ocs6kFVgpuy3598e7&#10;dwvOfABbgUYrS/4kPb9av32z6tpCTrFBXUnHCMT6omtL3oTQFlnmRSMN+DNspaVkjc5AoK3bZpWD&#10;jtCNzqZ5Ps86dFXrUEjvKXo7JPk64de1FOFrXXsZmC45cQvp69J3E7/ZegXF1kHbKHGgAf/AwoCy&#10;VPQIdQsB2M6pV1BGCYce63Am0GRY10rI1AN1M8n/6OahgVamXuhxfHt8Jv//YMWX/TfHVFXyJWcW&#10;DEn0KPvA3mPPpvF1utYXdOihpWOhpzCpnDr17T2KH55ZvGnAbuW1c9g1EipiN4k3s5OrA46PIJvu&#10;M1ZUBnYBE1BfOxOfjh6DETqp9HRUJlIRFDyfLy8uc0oJyk3O5+fLRdIug2K83jofPko0LC5K7kj6&#10;BA/7ex8iHSjGI7GaR62qO6V12kS7yRvt2B7IKCCEtGGWruudIb5DnAxHHJJlKEzGGsKLMUwlknEj&#10;Uir4ooi2rCPyy/wiT8gvksd7pwymrxjMxlJQnDKYj+G/MzAq0LBpZUqeOB96iaJ9sFXqK4DSw5qg&#10;tD2oGIUbJAz9pk92mY3m2GD1RLI6HGaL/gW0aND94qyjuSq5/7kDJznTnyxZYzmZzeIgps3s4nJK&#10;G3ea2ZxmwAqCKnngbFjehDS8UTSL12ShWiVxo9cGJgfKNC9JgsNsx4E83adTv/9A62cAAAD//wMA&#10;UEsDBBQABgAIAAAAIQCodbJF3QAAAAsBAAAPAAAAZHJzL2Rvd25yZXYueG1sTI/NTsMwEITvSH0H&#10;aytxo05DlFQhThUhekNIFB5g6zg/Il5HsfPD27Oc4LazO5r9pjhvdhCLmXzvSMHxEIEwpF3dU6vg&#10;8+PycALhA1KNgyOj4Nt4OJe7uwLz2q30bpZraAWHkM9RQRfCmEvpdWcs+oMbDfGtcZPFwHJqZT3h&#10;yuF2kHEUpdJiT/yhw9E8d0Z/XWerYNGX45zim7bV/FpJq5uXVTZK3e+36glEMFv4M8MvPqNDyUw3&#10;N1PtxcA6jblL4CGLExDsyJKENzcFj6csBlkW8n+H8gcAAP//AwBQSwECLQAUAAYACAAAACEAtoM4&#10;kv4AAADhAQAAEwAAAAAAAAAAAAAAAAAAAAAAW0NvbnRlbnRfVHlwZXNdLnhtbFBLAQItABQABgAI&#10;AAAAIQA4/SH/1gAAAJQBAAALAAAAAAAAAAAAAAAAAC8BAABfcmVscy8ucmVsc1BLAQItABQABgAI&#10;AAAAIQANhPW9UwIAAMkEAAAOAAAAAAAAAAAAAAAAAC4CAABkcnMvZTJvRG9jLnhtbFBLAQItABQA&#10;BgAIAAAAIQCodbJF3QAAAAsBAAAPAAAAAAAAAAAAAAAAAK0EAABkcnMvZG93bnJldi54bWxQSwUG&#10;AAAAAAQABADzAAAAtwUAAAAA&#10;" fillcolor="#fff2cc [663]" strokecolor="#f7caac [1301]" strokeweight="1.5pt">
                <v:textbox>
                  <w:txbxContent>
                    <w:p w:rsidR="00E91457" w:rsidRDefault="00136B2D" w:rsidP="002B452B">
                      <w:pPr>
                        <w:jc w:val="center"/>
                      </w:pPr>
                      <w:r w:rsidRPr="002B452B">
                        <w:rPr>
                          <w:b/>
                        </w:rPr>
                        <w:t>TIME</w:t>
                      </w:r>
                      <w:r>
                        <w:t xml:space="preserve"> </w:t>
                      </w:r>
                      <w:r w:rsidRPr="0047757A">
                        <w:rPr>
                          <w:b/>
                          <w:i/>
                        </w:rPr>
                        <w:t xml:space="preserve">is </w:t>
                      </w:r>
                      <w:r w:rsidR="0047757A" w:rsidRPr="0047757A">
                        <w:rPr>
                          <w:b/>
                          <w:i/>
                        </w:rPr>
                        <w:t>precious</w:t>
                      </w:r>
                      <w:r w:rsidRPr="0047757A">
                        <w:rPr>
                          <w:i/>
                        </w:rPr>
                        <w:t>;</w:t>
                      </w:r>
                      <w:r>
                        <w:t xml:space="preserve"> </w:t>
                      </w:r>
                      <w:r w:rsidRPr="002B452B">
                        <w:rPr>
                          <w:b/>
                        </w:rPr>
                        <w:t>TIME</w:t>
                      </w:r>
                      <w:r>
                        <w:t xml:space="preserve"> </w:t>
                      </w:r>
                      <w:r w:rsidRPr="0047757A">
                        <w:rPr>
                          <w:b/>
                          <w:i/>
                        </w:rPr>
                        <w:t>passes so fast</w:t>
                      </w:r>
                    </w:p>
                    <w:p w:rsidR="002B452B" w:rsidRDefault="002B452B" w:rsidP="002B452B">
                      <w:r>
                        <w:t xml:space="preserve">In the recent WW1 commemorations we heard of people who have no memories of their families; - lost, due to conflict. We never know if our </w:t>
                      </w:r>
                      <w:r w:rsidRPr="002B452B">
                        <w:rPr>
                          <w:b/>
                        </w:rPr>
                        <w:t>TIME</w:t>
                      </w:r>
                      <w:r>
                        <w:t xml:space="preserve"> on earth will be long or short; so spend </w:t>
                      </w:r>
                      <w:r w:rsidRPr="00160ADD">
                        <w:rPr>
                          <w:b/>
                        </w:rPr>
                        <w:t>TIME</w:t>
                      </w:r>
                      <w:r>
                        <w:t xml:space="preserve"> with your loved ones. Make memories, to</w:t>
                      </w:r>
                      <w:r w:rsidR="0047757A">
                        <w:t>gether, to be shared down the corridors</w:t>
                      </w:r>
                      <w:r>
                        <w:t xml:space="preserve"> of </w:t>
                      </w:r>
                      <w:r w:rsidRPr="002B452B">
                        <w:rPr>
                          <w:b/>
                        </w:rPr>
                        <w:t>TIME</w:t>
                      </w:r>
                    </w:p>
                  </w:txbxContent>
                </v:textbox>
                <w10:wrap type="square"/>
              </v:shape>
            </w:pict>
          </mc:Fallback>
        </mc:AlternateContent>
      </w:r>
      <w:r w:rsidR="00136B2D">
        <w:rPr>
          <w:rFonts w:ascii="Bradley Hand ITC" w:hAnsi="Bradley Hand ITC"/>
          <w:b/>
          <w:noProof/>
          <w:color w:val="5B9BD5" w:themeColor="accent1"/>
          <w:sz w:val="32"/>
          <w:szCs w:val="32"/>
        </w:rPr>
        <w:drawing>
          <wp:anchor distT="0" distB="0" distL="114300" distR="114300" simplePos="0" relativeHeight="251667456" behindDoc="1" locked="0" layoutInCell="1" allowOverlap="1">
            <wp:simplePos x="0" y="0"/>
            <wp:positionH relativeFrom="column">
              <wp:posOffset>4445</wp:posOffset>
            </wp:positionH>
            <wp:positionV relativeFrom="paragraph">
              <wp:posOffset>256323</wp:posOffset>
            </wp:positionV>
            <wp:extent cx="1024791" cy="800100"/>
            <wp:effectExtent l="0" t="0" r="4445" b="0"/>
            <wp:wrapTight wrapText="bothSides">
              <wp:wrapPolygon edited="0">
                <wp:start x="0" y="0"/>
                <wp:lineTo x="0" y="21086"/>
                <wp:lineTo x="21292" y="21086"/>
                <wp:lineTo x="212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f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4791" cy="800100"/>
                    </a:xfrm>
                    <a:prstGeom prst="rect">
                      <a:avLst/>
                    </a:prstGeom>
                  </pic:spPr>
                </pic:pic>
              </a:graphicData>
            </a:graphic>
          </wp:anchor>
        </w:drawing>
      </w:r>
    </w:p>
    <w:p w:rsidR="00B805C3" w:rsidRDefault="00B805C3" w:rsidP="00B805C3"/>
    <w:p w:rsidR="00B805C3" w:rsidRDefault="00B805C3" w:rsidP="00B805C3">
      <w:pPr>
        <w:rPr>
          <w:noProof/>
        </w:rPr>
      </w:pPr>
      <w:r>
        <w:rPr>
          <w:noProof/>
        </w:rPr>
        <w:t xml:space="preserve"> </w:t>
      </w: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r>
        <w:rPr>
          <w:rFonts w:ascii="Bradley Hand ITC" w:hAnsi="Bradley Hand ITC"/>
          <w:b/>
          <w:noProof/>
        </w:rPr>
        <w:drawing>
          <wp:anchor distT="0" distB="0" distL="114300" distR="114300" simplePos="0" relativeHeight="251672576" behindDoc="1" locked="0" layoutInCell="1" allowOverlap="1">
            <wp:simplePos x="0" y="0"/>
            <wp:positionH relativeFrom="column">
              <wp:posOffset>-313690</wp:posOffset>
            </wp:positionH>
            <wp:positionV relativeFrom="paragraph">
              <wp:posOffset>292100</wp:posOffset>
            </wp:positionV>
            <wp:extent cx="1555750" cy="699770"/>
            <wp:effectExtent l="0" t="0" r="6350" b="5080"/>
            <wp:wrapTight wrapText="bothSides">
              <wp:wrapPolygon edited="0">
                <wp:start x="0" y="0"/>
                <wp:lineTo x="0" y="21169"/>
                <wp:lineTo x="21424" y="21169"/>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alm energ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6997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simplePos x="0" y="0"/>
                <wp:positionH relativeFrom="column">
                  <wp:posOffset>1242060</wp:posOffset>
                </wp:positionH>
                <wp:positionV relativeFrom="paragraph">
                  <wp:posOffset>132715</wp:posOffset>
                </wp:positionV>
                <wp:extent cx="4869180" cy="1287780"/>
                <wp:effectExtent l="0" t="0" r="2667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287780"/>
                        </a:xfrm>
                        <a:prstGeom prst="rect">
                          <a:avLst/>
                        </a:prstGeom>
                        <a:solidFill>
                          <a:schemeClr val="accent6">
                            <a:lumMod val="20000"/>
                            <a:lumOff val="80000"/>
                          </a:schemeClr>
                        </a:solidFill>
                        <a:ln w="9525">
                          <a:solidFill>
                            <a:schemeClr val="accent4">
                              <a:lumMod val="20000"/>
                              <a:lumOff val="80000"/>
                            </a:schemeClr>
                          </a:solidFill>
                          <a:miter lim="800000"/>
                          <a:headEnd/>
                          <a:tailEnd/>
                        </a:ln>
                      </wps:spPr>
                      <wps:txbx>
                        <w:txbxContent>
                          <w:p w:rsidR="00B805C3" w:rsidRPr="00B805C3" w:rsidRDefault="00B805C3" w:rsidP="00B805C3">
                            <w:pPr>
                              <w:jc w:val="center"/>
                              <w:rPr>
                                <w:rFonts w:ascii="Arial" w:hAnsi="Arial" w:cs="Arial"/>
                                <w:sz w:val="28"/>
                                <w:szCs w:val="28"/>
                              </w:rPr>
                            </w:pPr>
                            <w:r w:rsidRPr="00B805C3">
                              <w:rPr>
                                <w:rFonts w:ascii="Arial" w:hAnsi="Arial" w:cs="Arial"/>
                                <w:b/>
                                <w:sz w:val="28"/>
                                <w:szCs w:val="28"/>
                                <w:u w:val="single"/>
                              </w:rPr>
                              <w:t>A big handout to good causes for the Parishes around the River Yealm</w:t>
                            </w:r>
                          </w:p>
                          <w:p w:rsidR="00B805C3" w:rsidRDefault="00B805C3" w:rsidP="00B805C3"/>
                          <w:p w:rsidR="00B805C3" w:rsidRPr="00B805C3" w:rsidRDefault="00B805C3" w:rsidP="00B805C3">
                            <w:pPr>
                              <w:rPr>
                                <w:rFonts w:ascii="Arial" w:hAnsi="Arial" w:cs="Arial"/>
                                <w:sz w:val="22"/>
                                <w:szCs w:val="22"/>
                              </w:rPr>
                            </w:pPr>
                            <w:r w:rsidRPr="00B805C3">
                              <w:rPr>
                                <w:rFonts w:ascii="Arial" w:hAnsi="Arial" w:cs="Arial"/>
                                <w:sz w:val="22"/>
                                <w:szCs w:val="22"/>
                              </w:rPr>
                              <w:t xml:space="preserve">The Community-owned Solar Farm at Newton Down’s Farm has just allocated </w:t>
                            </w:r>
                            <w:proofErr w:type="gramStart"/>
                            <w:r w:rsidRPr="00B805C3">
                              <w:rPr>
                                <w:rFonts w:ascii="Arial" w:hAnsi="Arial" w:cs="Arial"/>
                                <w:sz w:val="22"/>
                                <w:szCs w:val="22"/>
                              </w:rPr>
                              <w:t>it’s</w:t>
                            </w:r>
                            <w:proofErr w:type="gramEnd"/>
                            <w:r w:rsidRPr="00B805C3">
                              <w:rPr>
                                <w:rFonts w:ascii="Arial" w:hAnsi="Arial" w:cs="Arial"/>
                                <w:sz w:val="22"/>
                                <w:szCs w:val="22"/>
                              </w:rPr>
                              <w:t xml:space="preserve"> profit from the first year’s trading to the community’s covered by Yealm Community Energy - £20,000 in total so far.</w:t>
                            </w:r>
                          </w:p>
                          <w:p w:rsidR="00B805C3" w:rsidRDefault="00B8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8pt;margin-top:10.45pt;width:383.4pt;height:101.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FFQwIAAMkEAAAOAAAAZHJzL2Uyb0RvYy54bWysVNuO2yAQfa/Uf0C8N46tXK04q222W1Xa&#10;XqTdfgDBOEYFhgKJvf36DthJs+1btS8Wc+FwZuaMNze9VuQknJdgKppPppQIw6GW5lDR70/371aU&#10;+MBMzRQYUdFn4enN9u2bTWdLUUALqhaOIIjxZWcr2oZgyyzzvBWa+QlYYTDYgNMsoOkOWe1Yh+ha&#10;ZcV0usg6cLV1wIX36L0bgnSb8JtG8PC1abwIRFUUuYX0dem7j99su2HlwTHbSj7SYP/BQjNp8NEL&#10;1B0LjByd/AdKS+7AQxMmHHQGTSO5SDVgNfn0r2oeW2ZFqgWb4+2lTf71YPmX0zdHZI2zw/YYpnFG&#10;T6IP5D30pIjt6awvMevRYl7o0Y2pqVRvH4D/8MTArmXmIG6dg64VrEZ6ebyZXV0dcHwE2XefocZn&#10;2DFAAuobp2PvsBsE0ZHH82U0kQpH52y1WOcrDHGM5cVquUQjvsHK83XrfPgoQJN4qKjD2Sd4dnrw&#10;YUg9p8TXPChZ30ulkhH1JnbKkRNDpTDOhQmLdF0dNfId/Ki46agZdKOyBvfq7EY2SbkRKXF78Ygy&#10;pKvoel7ME/CL2OXaNYHZKxPQMuCyKakrmiiPpcSZfTA1toiVgUk1nLEWZcYhxrkNEwz9vk9ymZ+1&#10;sYf6GafqYNgt/BfgoQX3i5IO96qi/ueROUGJ+mRQGet8NouLmIzZfFmg4a4j++sIMxyhKhooGY67&#10;kJY3UjVwiwpqZJptlNrAZKSM+5ImMO52XMhrO2X9+QNtfwMAAP//AwBQSwMEFAAGAAgAAAAhAPAK&#10;fhLgAAAACgEAAA8AAABkcnMvZG93bnJldi54bWxMj8FOg0AQhu8mvsNmTLzZRVQqyNJUEw8ejKEa&#10;094Wdgqk7CxhtxR9eseTHv+ZL/98k69m24sJR985UnC9iEAg1c501Cj4eH++ugfhgyaje0eo4As9&#10;rIrzs1xnxp2oxGkTGsEl5DOtoA1hyKT0dYtW+4UbkHi3d6PVgePYSDPqE5fbXsZRlEirO+ILrR7w&#10;qcX6sDlaBdNr2eHu5TF9W36Xn7Jqpnqb7JW6vJjXDyACzuEPhl99VoeCnSp3JONFzzm9SxhVEEcp&#10;CAbSJL4FUfEgvlmCLHL5/4XiBwAA//8DAFBLAQItABQABgAIAAAAIQC2gziS/gAAAOEBAAATAAAA&#10;AAAAAAAAAAAAAAAAAABbQ29udGVudF9UeXBlc10ueG1sUEsBAi0AFAAGAAgAAAAhADj9If/WAAAA&#10;lAEAAAsAAAAAAAAAAAAAAAAALwEAAF9yZWxzLy5yZWxzUEsBAi0AFAAGAAgAAAAhAEp2MUVDAgAA&#10;yQQAAA4AAAAAAAAAAAAAAAAALgIAAGRycy9lMm9Eb2MueG1sUEsBAi0AFAAGAAgAAAAhAPAKfhLg&#10;AAAACgEAAA8AAAAAAAAAAAAAAAAAnQQAAGRycy9kb3ducmV2LnhtbFBLBQYAAAAABAAEAPMAAACq&#10;BQAAAAA=&#10;" fillcolor="#e2efd9 [665]" strokecolor="#fff2cc [663]">
                <v:textbox>
                  <w:txbxContent>
                    <w:p w:rsidR="00B805C3" w:rsidRPr="00B805C3" w:rsidRDefault="00B805C3" w:rsidP="00B805C3">
                      <w:pPr>
                        <w:jc w:val="center"/>
                        <w:rPr>
                          <w:rFonts w:ascii="Arial" w:hAnsi="Arial" w:cs="Arial"/>
                          <w:sz w:val="28"/>
                          <w:szCs w:val="28"/>
                        </w:rPr>
                      </w:pPr>
                      <w:r w:rsidRPr="00B805C3">
                        <w:rPr>
                          <w:rFonts w:ascii="Arial" w:hAnsi="Arial" w:cs="Arial"/>
                          <w:b/>
                          <w:sz w:val="28"/>
                          <w:szCs w:val="28"/>
                          <w:u w:val="single"/>
                        </w:rPr>
                        <w:t>A big handout to good causes for the Parishes around the River Yealm</w:t>
                      </w:r>
                    </w:p>
                    <w:p w:rsidR="00B805C3" w:rsidRDefault="00B805C3" w:rsidP="00B805C3"/>
                    <w:p w:rsidR="00B805C3" w:rsidRPr="00B805C3" w:rsidRDefault="00B805C3" w:rsidP="00B805C3">
                      <w:pPr>
                        <w:rPr>
                          <w:rFonts w:ascii="Arial" w:hAnsi="Arial" w:cs="Arial"/>
                          <w:sz w:val="22"/>
                          <w:szCs w:val="22"/>
                        </w:rPr>
                      </w:pPr>
                      <w:r w:rsidRPr="00B805C3">
                        <w:rPr>
                          <w:rFonts w:ascii="Arial" w:hAnsi="Arial" w:cs="Arial"/>
                          <w:sz w:val="22"/>
                          <w:szCs w:val="22"/>
                        </w:rPr>
                        <w:t xml:space="preserve">The Community-owned Solar Farm at Newton Down’s Farm has just allocated </w:t>
                      </w:r>
                      <w:proofErr w:type="gramStart"/>
                      <w:r w:rsidRPr="00B805C3">
                        <w:rPr>
                          <w:rFonts w:ascii="Arial" w:hAnsi="Arial" w:cs="Arial"/>
                          <w:sz w:val="22"/>
                          <w:szCs w:val="22"/>
                        </w:rPr>
                        <w:t>it’s</w:t>
                      </w:r>
                      <w:proofErr w:type="gramEnd"/>
                      <w:r w:rsidRPr="00B805C3">
                        <w:rPr>
                          <w:rFonts w:ascii="Arial" w:hAnsi="Arial" w:cs="Arial"/>
                          <w:sz w:val="22"/>
                          <w:szCs w:val="22"/>
                        </w:rPr>
                        <w:t xml:space="preserve"> profit from the first year’s trading to the community’s covered by Yealm Community Energy - £20,000 in total so far.</w:t>
                      </w:r>
                    </w:p>
                    <w:p w:rsidR="00B805C3" w:rsidRDefault="00B805C3"/>
                  </w:txbxContent>
                </v:textbox>
                <w10:wrap type="square"/>
              </v:shape>
            </w:pict>
          </mc:Fallback>
        </mc:AlternateContent>
      </w:r>
    </w:p>
    <w:p w:rsidR="00B805C3" w:rsidRDefault="00B805C3" w:rsidP="00B805C3">
      <w:pPr>
        <w:rPr>
          <w:noProof/>
        </w:rPr>
      </w:pPr>
    </w:p>
    <w:p w:rsidR="00B805C3" w:rsidRDefault="00B805C3" w:rsidP="00B805C3">
      <w:pPr>
        <w:rPr>
          <w:noProof/>
        </w:rPr>
      </w:pPr>
      <w:r>
        <w:rPr>
          <w:rFonts w:ascii="Bradley Hand ITC" w:hAnsi="Bradley Hand ITC"/>
          <w:b/>
          <w:noProof/>
        </w:rPr>
        <mc:AlternateContent>
          <mc:Choice Requires="wps">
            <w:drawing>
              <wp:anchor distT="0" distB="0" distL="114300" distR="114300" simplePos="0" relativeHeight="251675648" behindDoc="0" locked="0" layoutInCell="1" allowOverlap="1">
                <wp:simplePos x="0" y="0"/>
                <wp:positionH relativeFrom="column">
                  <wp:posOffset>-274320</wp:posOffset>
                </wp:positionH>
                <wp:positionV relativeFrom="paragraph">
                  <wp:posOffset>193675</wp:posOffset>
                </wp:positionV>
                <wp:extent cx="6423660" cy="2933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23660" cy="293370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05C3" w:rsidRDefault="00B805C3" w:rsidP="00B805C3">
                            <w:r>
                              <w:t>A Community Benefit Society was formed 3 years ago in order to purchase the proposed 5MW solar farm at Newton Down’s Farm for the community. They are now the junior partner in the ownership and have 2 years to buy out our major shareholder, and in the meantime are able to benefit from the profits, all of which are placed in a Community Fund (CF).</w:t>
                            </w:r>
                          </w:p>
                          <w:p w:rsidR="00B805C3" w:rsidRPr="00256516" w:rsidRDefault="00B805C3" w:rsidP="00B805C3">
                            <w:pPr>
                              <w:rPr>
                                <w14:textOutline w14:w="9525" w14:cap="rnd" w14:cmpd="sng" w14:algn="ctr">
                                  <w14:solidFill>
                                    <w14:srgbClr w14:val="000000"/>
                                  </w14:solidFill>
                                  <w14:prstDash w14:val="solid"/>
                                  <w14:bevel/>
                                </w14:textOutline>
                              </w:rPr>
                            </w:pPr>
                          </w:p>
                          <w:p w:rsidR="00B805C3" w:rsidRDefault="00B805C3" w:rsidP="00B805C3">
                            <w:r>
                              <w:t>The CF is allocated by a committee separate from the YCE</w:t>
                            </w:r>
                            <w:r w:rsidR="00256516">
                              <w:t xml:space="preserve"> Board, </w:t>
                            </w:r>
                            <w:r>
                              <w:t>and priority is given to those projects locally which help to alleviate Fuel Poverty, reducing greenhouse gas emissions &amp;education; and to projects with a tangible social benefit, including those that help conserve nature.</w:t>
                            </w:r>
                          </w:p>
                          <w:p w:rsidR="00B805C3" w:rsidRDefault="00B805C3" w:rsidP="00B805C3"/>
                          <w:p w:rsidR="00B805C3" w:rsidRDefault="00B805C3" w:rsidP="00B805C3">
                            <w:r>
                              <w:t>They had applications from village halls, schools and Brownie groups amongst others. Brookings Down Wood got £1,200 towards making trees safe in the newly acquired Eastern Hill Wood; a pilot scheme to assess those at risk of energy poverty was awarded £2,541; Yealm Girl Guides were awarded £247, &amp; £145 to learn how to encourage bees to survive, &amp; how to reduce plastic waste; 2 schools and 2 village halls were also amongst the beneficiaries, all of which will be announced at an open meeting in the WIC Hall on Parsonage Road in Newton Ferrers on Thursday 13</w:t>
                            </w:r>
                            <w:r w:rsidRPr="003B0F32">
                              <w:rPr>
                                <w:vertAlign w:val="superscript"/>
                              </w:rPr>
                              <w:t>th</w:t>
                            </w:r>
                            <w:r>
                              <w:t xml:space="preserve"> December at 7pm. </w:t>
                            </w:r>
                          </w:p>
                          <w:p w:rsidR="00B805C3" w:rsidRDefault="00B80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21.6pt;margin-top:15.25pt;width:505.8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hZqgIAANMFAAAOAAAAZHJzL2Uyb0RvYy54bWysVE1vEzEQvSPxHyzf6earoV11U4VWRUil&#10;rWhRz47X26zweoztJBt+Pc/ebBoKHIq47Nozb76eZ+bsvG00WyvnazIFHx4NOFNGUlmbp4J/fbh6&#10;d8KZD8KUQpNRBd8qz89nb9+cbWyuRrQkXSrH4MT4fGMLvgzB5lnm5VI1wh+RVQbKilwjAq7uKSud&#10;2MB7o7PRYDDNNuRK60gq7yG97JR8lvxXlZLhtqq8CkwXHLmF9HXpu4jfbHYm8icn7LKWuzTEP2TR&#10;iNog6N7VpQiCrVz9m6umlo48VeFIUpNRVdVSpRpQzXDwopr7pbAq1QJyvN3T5P+fW3mzvnOsLvF2&#10;Q86MaPBGD6oN7AO1DCLws7E+B+zeAhhayIHt5R7CWHZbuSb+URCDHkxv9+xGbxLC6WQ0nk6hktCN&#10;Tsfj94PEf/Zsbp0PHxU1LB4K7vB8iVWxvvYBqQDaQ2I0T7our2qt0yW2jLrQjq0FHltIqUyYJnO9&#10;aj5T2cnRNF1YkUOM5ujEJ70YIVLzRU8p4C9BtGEbVDI+HiTHhmL0LjFtYhYq9dwu28hcx1A6ha1W&#10;EaPNF1WB80TUX1NPHCObhI6oCqFeY7jDP2f1GuOuDlikyGTC3ripDblU/Z6njsLyW59y1eFB30Hd&#10;8RjaRZuabdo30ILKLfrKUTeZ3sqrGm9/LXy4Ew6jiH7Begm3+FSaQD7tTpwtyf34kzziMSHQcrbB&#10;aBfcf18JpzjTnwxm53Q4mcRdkC6T4/cjXNyhZnGoMavmgtBQGA9kl44RH3R/rBw1j9hC8xgVKmEk&#10;Yhc89MeL0C0cbDGp5vMEwvRbEa7NvZXRdWQ5dvZD+yic3bV/wOTcUL8ERP5iCjpstDQ0XwWq6jQi&#10;keeO1R3/2BypkXdbLq6mw3tCPe/i2U8AAAD//wMAUEsDBBQABgAIAAAAIQAhfHaW4QAAAAoBAAAP&#10;AAAAZHJzL2Rvd25yZXYueG1sTI/BTsMwEETvSPyDtZW4tXbTtGpDNhUC5cIJSiXEzY23cdTYjmIn&#10;DXw95kSPq3maeZvvJ9OykXrfOIuwXAhgZCunGlsjHD/K+RaYD9Iq2TpLCN/kYV/c3+UyU+5q32k8&#10;hJrFEusziaBD6DLOfaXJSL9wHdmYnV1vZIhnX3PVy2ssNy1PhNhwIxsbF7Ts6FlTdTkMBuHtp0t4&#10;X35Wr1/jiz6e+XIQZYn4MJueHoEFmsI/DH/6UR2K6HRyg1WetQjzdJVEFGEl1sAisNtsU2AnhHSX&#10;rIEXOb99ofgFAAD//wMAUEsBAi0AFAAGAAgAAAAhALaDOJL+AAAA4QEAABMAAAAAAAAAAAAAAAAA&#10;AAAAAFtDb250ZW50X1R5cGVzXS54bWxQSwECLQAUAAYACAAAACEAOP0h/9YAAACUAQAACwAAAAAA&#10;AAAAAAAAAAAvAQAAX3JlbHMvLnJlbHNQSwECLQAUAAYACAAAACEAw1s4WaoCAADTBQAADgAAAAAA&#10;AAAAAAAAAAAuAgAAZHJzL2Uyb0RvYy54bWxQSwECLQAUAAYACAAAACEAIXx2luEAAAAKAQAADwAA&#10;AAAAAAAAAAAAAAAEBQAAZHJzL2Rvd25yZXYueG1sUEsFBgAAAAAEAAQA8wAAABIGAAAAAA==&#10;" fillcolor="#e2efd9 [665]" stroked="f" strokeweight=".5pt">
                <v:textbox>
                  <w:txbxContent>
                    <w:p w:rsidR="00B805C3" w:rsidRDefault="00B805C3" w:rsidP="00B805C3">
                      <w:r>
                        <w:t>A Community Benefit Society was formed 3 years ago in order to purchase the proposed 5MW solar farm at Newton Down’s Farm for the community. They are now the junior partner in the ownership and have 2 years to buy out our major shareholder, and in the meantime are able to benefit from the profits, all of which are placed in a Community Fund (CF).</w:t>
                      </w:r>
                    </w:p>
                    <w:p w:rsidR="00B805C3" w:rsidRPr="00256516" w:rsidRDefault="00B805C3" w:rsidP="00B805C3">
                      <w:pPr>
                        <w:rPr>
                          <w14:textOutline w14:w="9525" w14:cap="rnd" w14:cmpd="sng" w14:algn="ctr">
                            <w14:solidFill>
                              <w14:srgbClr w14:val="000000"/>
                            </w14:solidFill>
                            <w14:prstDash w14:val="solid"/>
                            <w14:bevel/>
                          </w14:textOutline>
                        </w:rPr>
                      </w:pPr>
                    </w:p>
                    <w:p w:rsidR="00B805C3" w:rsidRDefault="00B805C3" w:rsidP="00B805C3">
                      <w:r>
                        <w:t>The CF is allocated by a committee separate from the YCE</w:t>
                      </w:r>
                      <w:r w:rsidR="00256516">
                        <w:t xml:space="preserve"> Board, </w:t>
                      </w:r>
                      <w:r>
                        <w:t>and priority is given to those projects locally which help to alleviate Fuel Poverty, reducing greenhouse gas emissions &amp;education; and to projects with a tangible social benefit, including those that help conserve nature.</w:t>
                      </w:r>
                    </w:p>
                    <w:p w:rsidR="00B805C3" w:rsidRDefault="00B805C3" w:rsidP="00B805C3"/>
                    <w:p w:rsidR="00B805C3" w:rsidRDefault="00B805C3" w:rsidP="00B805C3">
                      <w:r>
                        <w:t>They had applications from village halls, schools and Brownie groups amongst others. Brookings Down Wood got £1,200 towards making trees safe in the newly acquired Eastern Hill Wood; a pilot scheme to assess those at risk of energy poverty was awarded £2,541; Yealm Girl Guides were awarded £247, &amp; £145 to learn how to encourage bees to survive, &amp; how to reduce plastic waste; 2 schools and 2 village halls were also amongst the beneficiaries, all of which will be announced at an open meeting in the WIC Hall on Parsonage Road in Newton Ferrers on Thursday 13</w:t>
                      </w:r>
                      <w:r w:rsidRPr="003B0F32">
                        <w:rPr>
                          <w:vertAlign w:val="superscript"/>
                        </w:rPr>
                        <w:t>th</w:t>
                      </w:r>
                      <w:r>
                        <w:t xml:space="preserve"> December at 7pm. </w:t>
                      </w:r>
                    </w:p>
                    <w:p w:rsidR="00B805C3" w:rsidRDefault="00B805C3"/>
                  </w:txbxContent>
                </v:textbox>
              </v:shape>
            </w:pict>
          </mc:Fallback>
        </mc:AlternateContent>
      </w: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B805C3" w:rsidP="00B805C3">
      <w:pPr>
        <w:rPr>
          <w:noProof/>
        </w:rPr>
      </w:pPr>
    </w:p>
    <w:p w:rsidR="00B805C3" w:rsidRDefault="00A14E9B" w:rsidP="00B805C3">
      <w:pPr>
        <w:rPr>
          <w:noProof/>
        </w:rPr>
      </w:pPr>
      <w:r w:rsidRPr="00A14E9B">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-15240</wp:posOffset>
                </wp:positionH>
                <wp:positionV relativeFrom="paragraph">
                  <wp:posOffset>2857500</wp:posOffset>
                </wp:positionV>
                <wp:extent cx="5730240" cy="2430780"/>
                <wp:effectExtent l="0" t="0" r="2286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430780"/>
                        </a:xfrm>
                        <a:prstGeom prst="rect">
                          <a:avLst/>
                        </a:prstGeom>
                        <a:solidFill>
                          <a:schemeClr val="accent5">
                            <a:lumMod val="20000"/>
                            <a:lumOff val="80000"/>
                          </a:schemeClr>
                        </a:solidFill>
                        <a:ln w="19050">
                          <a:solidFill>
                            <a:schemeClr val="accent5">
                              <a:lumMod val="75000"/>
                            </a:schemeClr>
                          </a:solidFill>
                          <a:miter lim="800000"/>
                          <a:headEnd/>
                          <a:tailEnd/>
                        </a:ln>
                      </wps:spPr>
                      <wps:txbx>
                        <w:txbxContent>
                          <w:p w:rsidR="00A14E9B" w:rsidRDefault="00A14E9B">
                            <w:r>
                              <w:t xml:space="preserve">On a lighter note, </w:t>
                            </w:r>
                            <w:r w:rsidR="003003C9">
                              <w:t xml:space="preserve">early </w:t>
                            </w:r>
                            <w:r>
                              <w:t>in November we said “Thank You” to three Committee members who have stepped down.</w:t>
                            </w:r>
                          </w:p>
                          <w:p w:rsidR="009726D1" w:rsidRDefault="009726D1"/>
                          <w:p w:rsidR="00A14E9B" w:rsidRDefault="00A14E9B">
                            <w:r>
                              <w:t xml:space="preserve">John </w:t>
                            </w:r>
                            <w:proofErr w:type="spellStart"/>
                            <w:r>
                              <w:t>Tighe</w:t>
                            </w:r>
                            <w:proofErr w:type="spellEnd"/>
                            <w:r>
                              <w:t xml:space="preserve"> </w:t>
                            </w:r>
                            <w:r w:rsidR="009726D1">
                              <w:t>-</w:t>
                            </w:r>
                            <w:r>
                              <w:t xml:space="preserve"> who managed the Community Directory for many years;</w:t>
                            </w:r>
                          </w:p>
                          <w:p w:rsidR="00A14E9B" w:rsidRDefault="00A14E9B">
                            <w:r>
                              <w:t xml:space="preserve">Peter Pritchard </w:t>
                            </w:r>
                            <w:r w:rsidR="00F407D7">
                              <w:t xml:space="preserve">- </w:t>
                            </w:r>
                            <w:r>
                              <w:t>who wrote the newsletters and dealt with planning issues, &amp;</w:t>
                            </w:r>
                          </w:p>
                          <w:p w:rsidR="00A14E9B" w:rsidRDefault="00A14E9B">
                            <w:r>
                              <w:t>Christopher Lunn</w:t>
                            </w:r>
                            <w:r w:rsidR="00F407D7">
                              <w:t xml:space="preserve"> -</w:t>
                            </w:r>
                            <w:r>
                              <w:t xml:space="preserve"> </w:t>
                            </w:r>
                            <w:r w:rsidR="00F407D7">
                              <w:t>retiring c</w:t>
                            </w:r>
                            <w:r>
                              <w:t>hairman, who is remaining on the committee</w:t>
                            </w:r>
                          </w:p>
                          <w:p w:rsidR="00A14E9B" w:rsidRDefault="00A14E9B"/>
                          <w:p w:rsidR="00A14E9B" w:rsidRDefault="00A14E9B">
                            <w:r>
                              <w:t xml:space="preserve">Photograph (L to R) Robin Forrester (Planning); Alan Lomax (Treasurer); Suzanne Sparrow (member) John </w:t>
                            </w:r>
                            <w:proofErr w:type="spellStart"/>
                            <w:r>
                              <w:t>Tighe</w:t>
                            </w:r>
                            <w:proofErr w:type="spellEnd"/>
                            <w:r>
                              <w:t>; Christopher Lunn</w:t>
                            </w:r>
                            <w:r w:rsidR="00AF1155">
                              <w:t xml:space="preserve"> (member)</w:t>
                            </w:r>
                            <w:r>
                              <w:t xml:space="preserve">; Peter Pritchard; Chris Bradley (Chairman) &amp; out of shot, </w:t>
                            </w:r>
                            <w:r w:rsidRPr="00266FA4">
                              <w:rPr>
                                <w:i/>
                              </w:rPr>
                              <w:t>sorry</w:t>
                            </w:r>
                            <w:r w:rsidR="00266FA4">
                              <w:t>,</w:t>
                            </w:r>
                            <w:r>
                              <w:t xml:space="preserve"> Helen </w:t>
                            </w:r>
                            <w:proofErr w:type="spellStart"/>
                            <w:r w:rsidR="005B282C" w:rsidRPr="005B282C">
                              <w:rPr>
                                <w:color w:val="212121"/>
                              </w:rPr>
                              <w:t>Lancina</w:t>
                            </w:r>
                            <w:proofErr w:type="spellEnd"/>
                            <w:r w:rsidR="005B282C" w:rsidRPr="005B282C">
                              <w:t xml:space="preserve"> </w:t>
                            </w:r>
                            <w:r>
                              <w:t>(Secretary)</w:t>
                            </w:r>
                          </w:p>
                          <w:p w:rsidR="00A14E9B" w:rsidRDefault="00A14E9B"/>
                          <w:p w:rsidR="008F1BDF" w:rsidRDefault="003003C9">
                            <w:r>
                              <w:t xml:space="preserve">Later in November, </w:t>
                            </w:r>
                            <w:r w:rsidR="008F1BDF">
                              <w:t>we welcomed Peter Faulkner to fold, who is taking over the Community Directory.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pt;margin-top:225pt;width:451.2pt;height:19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tSQIAALMEAAAOAAAAZHJzL2Uyb0RvYy54bWysVNuO2yAQfa/Uf0C8N3acpMlacVbbbLeq&#10;tL1Iu/0AgnGMCgwFEnv79R2wk2ZbaR+qvlgwA2cOc854fd1rRY7CeQmmotNJTokwHGpp9hX99nj3&#10;ZkWJD8zUTIERFX0Snl5vXr9ad7YUBbSgauEIghhfdraibQi2zDLPW6GZn4AVBpMNOM0Cbt0+qx3r&#10;EF2rrMjzt1kHrrYOuPAeo7dDkm4SftMIHr40jReBqIoit5C+Ln138Ztt1qzcO2ZbyUca7B9YaCYN&#10;Fj1D3bLAyMHJv6C05A48NGHCQWfQNJKL9AZ8zTT/4zUPLbMivQWb4+25Tf7/wfLPx6+OyBq1m1Fi&#10;mEaNHkUfyDvoSRHb01lf4qkHi+dCj2E8mp7q7T3w754Y2LbM7MWNc9C1gtVIbxpvZhdXBxwfQXbd&#10;J6ixDDsESEB943TsHXaDIDrK9HSWJlLhGFwsZ3kxxxTHXDGf5ctVEi9j5em6dT58EKBJXFTUofYJ&#10;nh3vfYh0WHk6Eqt5ULK+k0qlTfSb2CpHjgydwjgXJizSdXXQyHeIo+Py0TMYRmcN4dUpjCWScyNS&#10;KvisiDKkw9Zc5Ys8IT9Lnu+9zGC5GBm8XErLgGOlpK5oIjeSjuq8N3UyfWBSDWuEUmaUKyo0aBX6&#10;XZ+MsTy5YAf1E+rnYJginHpctOB+UtLhBFXU/zgwJyhRHw164Go6j4KFtJkvlgVu3GVmd5lhhiNU&#10;RQMlw3Ib0phGdQzcoFcamVSMphqYjJRxMlKvxymOo3e5T6d+/2s2vwAAAP//AwBQSwMEFAAGAAgA&#10;AAAhAB/AuLTgAAAACgEAAA8AAABkcnMvZG93bnJldi54bWxMj8FOg0AQhu8mvsNmTLy1ixQrIktj&#10;TJoYLqag9ym7AsrOEnbbUp/e6UlvM5kv/3x/vpntII5m8r0jBXfLCIShxumeWgXv9XaRgvABSePg&#10;yCg4Gw+b4voqx0y7E+3MsQqt4BDyGSroQhgzKX3TGYt+6UZDfPt0k8XA69RKPeGJw+0g4yhaS4s9&#10;8YcOR/PSmea7OlgF9ge/VuVHVT+ct/FrX1blW52slbq9mZ+fQAQzhz8YLvqsDgU77d2BtBeDgkWc&#10;MKkguY+4EwOP0WXYK0hXcQqyyOX/CsUvAAAA//8DAFBLAQItABQABgAIAAAAIQC2gziS/gAAAOEB&#10;AAATAAAAAAAAAAAAAAAAAAAAAABbQ29udGVudF9UeXBlc10ueG1sUEsBAi0AFAAGAAgAAAAhADj9&#10;If/WAAAAlAEAAAsAAAAAAAAAAAAAAAAALwEAAF9yZWxzLy5yZWxzUEsBAi0AFAAGAAgAAAAhABeB&#10;P+1JAgAAswQAAA4AAAAAAAAAAAAAAAAALgIAAGRycy9lMm9Eb2MueG1sUEsBAi0AFAAGAAgAAAAh&#10;AB/AuLTgAAAACgEAAA8AAAAAAAAAAAAAAAAAowQAAGRycy9kb3ducmV2LnhtbFBLBQYAAAAABAAE&#10;APMAAACwBQAAAAA=&#10;" fillcolor="#d9e2f3 [664]" strokecolor="#2f5496 [2408]" strokeweight="1.5pt">
                <v:textbox>
                  <w:txbxContent>
                    <w:p w:rsidR="00A14E9B" w:rsidRDefault="00A14E9B">
                      <w:bookmarkStart w:id="1" w:name="_GoBack"/>
                      <w:r>
                        <w:t xml:space="preserve">On a lighter note, </w:t>
                      </w:r>
                      <w:r w:rsidR="003003C9">
                        <w:t xml:space="preserve">early </w:t>
                      </w:r>
                      <w:r>
                        <w:t>in November we said “Thank You” to three Committee members who have stepped down.</w:t>
                      </w:r>
                    </w:p>
                    <w:p w:rsidR="009726D1" w:rsidRDefault="009726D1"/>
                    <w:p w:rsidR="00A14E9B" w:rsidRDefault="00A14E9B">
                      <w:r>
                        <w:t xml:space="preserve">John </w:t>
                      </w:r>
                      <w:proofErr w:type="spellStart"/>
                      <w:r>
                        <w:t>Tighe</w:t>
                      </w:r>
                      <w:proofErr w:type="spellEnd"/>
                      <w:r>
                        <w:t xml:space="preserve"> </w:t>
                      </w:r>
                      <w:r w:rsidR="009726D1">
                        <w:t>-</w:t>
                      </w:r>
                      <w:r>
                        <w:t xml:space="preserve"> who managed the Community Directory for many years;</w:t>
                      </w:r>
                    </w:p>
                    <w:p w:rsidR="00A14E9B" w:rsidRDefault="00A14E9B">
                      <w:r>
                        <w:t xml:space="preserve">Peter Pritchard </w:t>
                      </w:r>
                      <w:r w:rsidR="00F407D7">
                        <w:t xml:space="preserve">- </w:t>
                      </w:r>
                      <w:r>
                        <w:t>who wrote the newsletters and dealt with planning issues, &amp;</w:t>
                      </w:r>
                    </w:p>
                    <w:p w:rsidR="00A14E9B" w:rsidRDefault="00A14E9B">
                      <w:r>
                        <w:t>Christopher Lunn</w:t>
                      </w:r>
                      <w:r w:rsidR="00F407D7">
                        <w:t xml:space="preserve"> -</w:t>
                      </w:r>
                      <w:r>
                        <w:t xml:space="preserve"> </w:t>
                      </w:r>
                      <w:r w:rsidR="00F407D7">
                        <w:t>retiring c</w:t>
                      </w:r>
                      <w:r>
                        <w:t>hairman, who is remaining on the committee</w:t>
                      </w:r>
                    </w:p>
                    <w:p w:rsidR="00A14E9B" w:rsidRDefault="00A14E9B"/>
                    <w:p w:rsidR="00A14E9B" w:rsidRDefault="00A14E9B">
                      <w:r>
                        <w:t xml:space="preserve">Photograph (L to R) Robin Forrester (Planning); Alan Lomax (Treasurer); Suzanne Sparrow (member) John </w:t>
                      </w:r>
                      <w:proofErr w:type="spellStart"/>
                      <w:r>
                        <w:t>Tighe</w:t>
                      </w:r>
                      <w:proofErr w:type="spellEnd"/>
                      <w:r>
                        <w:t>; Christopher Lunn</w:t>
                      </w:r>
                      <w:r w:rsidR="00AF1155">
                        <w:t xml:space="preserve"> (member)</w:t>
                      </w:r>
                      <w:r>
                        <w:t xml:space="preserve">; Peter Pritchard; Chris Bradley (Chairman) &amp; out of shot, </w:t>
                      </w:r>
                      <w:r w:rsidRPr="00266FA4">
                        <w:rPr>
                          <w:i/>
                        </w:rPr>
                        <w:t>sorry</w:t>
                      </w:r>
                      <w:r w:rsidR="00266FA4">
                        <w:t>,</w:t>
                      </w:r>
                      <w:r>
                        <w:t xml:space="preserve"> Helen </w:t>
                      </w:r>
                      <w:proofErr w:type="spellStart"/>
                      <w:r w:rsidR="005B282C" w:rsidRPr="005B282C">
                        <w:rPr>
                          <w:color w:val="212121"/>
                        </w:rPr>
                        <w:t>Lancina</w:t>
                      </w:r>
                      <w:proofErr w:type="spellEnd"/>
                      <w:r w:rsidR="005B282C" w:rsidRPr="005B282C">
                        <w:t xml:space="preserve"> </w:t>
                      </w:r>
                      <w:r>
                        <w:t>(Secretary)</w:t>
                      </w:r>
                    </w:p>
                    <w:p w:rsidR="00A14E9B" w:rsidRDefault="00A14E9B"/>
                    <w:p w:rsidR="008F1BDF" w:rsidRDefault="003003C9">
                      <w:r>
                        <w:t xml:space="preserve">Later in November, </w:t>
                      </w:r>
                      <w:r w:rsidR="008F1BDF">
                        <w:t xml:space="preserve">we welcomed Peter Faulkner to fold, who is taking over the </w:t>
                      </w:r>
                      <w:r w:rsidR="008F1BDF">
                        <w:t>Community Directory</w:t>
                      </w:r>
                      <w:r w:rsidR="008F1BDF">
                        <w:t>.</w:t>
                      </w:r>
                      <w:bookmarkEnd w:id="1"/>
                    </w:p>
                  </w:txbxContent>
                </v:textbox>
                <w10:wrap type="square"/>
              </v:shape>
            </w:pict>
          </mc:Fallback>
        </mc:AlternateContent>
      </w:r>
      <w:r w:rsidR="00256516" w:rsidRPr="00256516">
        <w:rPr>
          <w:noProof/>
        </w:rPr>
        <mc:AlternateContent>
          <mc:Choice Requires="wps">
            <w:drawing>
              <wp:anchor distT="45720" distB="45720" distL="114300" distR="114300" simplePos="0" relativeHeight="251677696" behindDoc="0" locked="0" layoutInCell="1" allowOverlap="1">
                <wp:simplePos x="0" y="0"/>
                <wp:positionH relativeFrom="column">
                  <wp:posOffset>-15240</wp:posOffset>
                </wp:positionH>
                <wp:positionV relativeFrom="paragraph">
                  <wp:posOffset>167640</wp:posOffset>
                </wp:positionV>
                <wp:extent cx="5730240" cy="2491740"/>
                <wp:effectExtent l="0" t="0" r="381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491740"/>
                        </a:xfrm>
                        <a:prstGeom prst="rect">
                          <a:avLst/>
                        </a:prstGeom>
                        <a:solidFill>
                          <a:schemeClr val="accent6">
                            <a:lumMod val="20000"/>
                            <a:lumOff val="80000"/>
                          </a:schemeClr>
                        </a:solidFill>
                        <a:ln w="9525">
                          <a:noFill/>
                          <a:miter lim="800000"/>
                          <a:headEnd/>
                          <a:tailEnd/>
                        </a:ln>
                      </wps:spPr>
                      <wps:txbx>
                        <w:txbxContent>
                          <w:p w:rsidR="00256516" w:rsidRDefault="00256516" w:rsidP="00256516">
                            <w:r>
                              <w:t>All members of the RYDA are invited to attend this meeting to hear briefly about all the winning projects, and to be inspired to apply for funds for any local community group.</w:t>
                            </w:r>
                          </w:p>
                          <w:p w:rsidR="00256516" w:rsidRDefault="00256516" w:rsidP="00256516"/>
                          <w:p w:rsidR="00256516" w:rsidRDefault="00256516" w:rsidP="00256516">
                            <w:r>
                              <w:t>The opportunities for community benefit are threefold. Firstly, the CF as outlined above, secondly buying into part of it by purchasing shares and finally the Grid is being decentralised, and this is likely to result in a few years’ time in us being able to sell our electricity directly to local consumers at a lower price than the ‘big six’ will be able to.</w:t>
                            </w:r>
                          </w:p>
                          <w:p w:rsidR="00256516" w:rsidRDefault="00256516" w:rsidP="00256516"/>
                          <w:p w:rsidR="00256516" w:rsidRDefault="00256516" w:rsidP="00256516">
                            <w:r>
                              <w:t>In the meantime, they are also working hard to enhance the biodiversity of the solar site by establishing a pollinator friendly wild-flower meadow, and a bee-keeper has placed some hives there, and sheep graze outside flowering and seeding times.</w:t>
                            </w:r>
                          </w:p>
                          <w:p w:rsidR="00256516" w:rsidRDefault="00256516" w:rsidP="00256516"/>
                          <w:p w:rsidR="00256516" w:rsidRDefault="00256516" w:rsidP="00256516">
                            <w:r>
                              <w:t xml:space="preserve">More information from </w:t>
                            </w:r>
                            <w:hyperlink r:id="rId9" w:history="1">
                              <w:r w:rsidRPr="007B60A3">
                                <w:rPr>
                                  <w:rStyle w:val="Hyperlink"/>
                                </w:rPr>
                                <w:t>info@yealmenergy.co.uk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pt;margin-top:13.2pt;width:451.2pt;height:196.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MpPQIAAGIEAAAOAAAAZHJzL2Uyb0RvYy54bWysVNuO0zAQfUfiHyy/06Sh3bZR09XSZRHS&#10;cpF2+QDXcRoL22Nst0n5+h07aSnwhniJPBefOXNmnPVtrxU5CuclmIpOJzklwnCopdlX9Nvzw5sl&#10;JT4wUzMFRlT0JDy93bx+te5sKQpoQdXCEQQxvuxsRdsQbJllnrdCMz8BKwwGG3CaBTTdPqsd6xBd&#10;q6zI85usA1dbB1x4j977IUg3Cb9pBA9fmsaLQFRFkVtIX5e+u/jNNmtW7h2zreQjDfYPLDSTBote&#10;oO5ZYOTg5F9QWnIHHpow4aAzaBrJReoBu5nmf3Tz1DIrUi8ojrcXmfz/g+Wfj18dkTXOrqDEMI0z&#10;ehZ9IO+gJ0WUp7O+xKwni3mhRzempla9fQT+3RMD25aZvbhzDrpWsBrpTePN7OrqgOMjyK77BDWW&#10;YYcACahvnI7aoRoE0XFMp8toIhWOzvnibV7MMMQxVsxW0wUasQYrz9et8+GDAE3ioaIOZ5/g2fHR&#10;hyH1nBKreVCyfpBKJSPum9gqR44MN4VxLky4SdfVQSPfwY8bl487g27crMG9PLuRTdrciJS4/VZE&#10;GdJVdDUv5gnYQKyOxFipZcBXoKSuaMIaa0Qx35s6pQQm1XDGIsqM6kZBB2lDv+vTHJfnoe2gPqHc&#10;Doalx0eKhxbcT0o6XPiK+h8H5gQl6qPBka2ms6hvSMZsvijQcNeR3XWEGY5QFQ2UDMdtSK8qdmPg&#10;DkfbyCR63IGByUgZFzlJMz66+FKu7ZT169eweQEAAP//AwBQSwMEFAAGAAgAAAAhACkBLg7gAAAA&#10;CQEAAA8AAABkcnMvZG93bnJldi54bWxMj8FOwzAQRO9I/IO1lbi1dqOopCGbCiFx4lBIeyg3J3bj&#10;qLEdxW6T/j3LCU6r0Yxm3xS72fbspsfQeYewXglg2jVeda5FOB7elxmwEKVTsvdOI9x1gF35+FDI&#10;XPnJfelbFVtGJS7kEsHEOOSch8ZoK8PKD9qRd/ajlZHk2HI1yonKbc8TITbcys7RByMH/WZ0c6mu&#10;FuE7yQ7T/TRc0vTTnKrtvn7ezx+IT4v59QVY1HP8C8MvPqFDSUy1vzoVWI+wTFJKIiQbuuRvhaBt&#10;NUK6zjLgZcH/Lyh/AAAA//8DAFBLAQItABQABgAIAAAAIQC2gziS/gAAAOEBAAATAAAAAAAAAAAA&#10;AAAAAAAAAABbQ29udGVudF9UeXBlc10ueG1sUEsBAi0AFAAGAAgAAAAhADj9If/WAAAAlAEAAAsA&#10;AAAAAAAAAAAAAAAALwEAAF9yZWxzLy5yZWxzUEsBAi0AFAAGAAgAAAAhAL1+gyk9AgAAYgQAAA4A&#10;AAAAAAAAAAAAAAAALgIAAGRycy9lMm9Eb2MueG1sUEsBAi0AFAAGAAgAAAAhACkBLg7gAAAACQEA&#10;AA8AAAAAAAAAAAAAAAAAlwQAAGRycy9kb3ducmV2LnhtbFBLBQYAAAAABAAEAPMAAACkBQAAAAA=&#10;" fillcolor="#e2efd9 [665]" stroked="f">
                <v:textbox>
                  <w:txbxContent>
                    <w:p w:rsidR="00256516" w:rsidRDefault="00256516" w:rsidP="00256516">
                      <w:r>
                        <w:t>All members of the RYDA are invited to attend this meeting to hear briefly about all the winning projects, and to be inspired to apply for funds for any local community group.</w:t>
                      </w:r>
                    </w:p>
                    <w:p w:rsidR="00256516" w:rsidRDefault="00256516" w:rsidP="00256516"/>
                    <w:p w:rsidR="00256516" w:rsidRDefault="00256516" w:rsidP="00256516">
                      <w:r>
                        <w:t>The opportunities for community benefit are threefold. Firstly, the CF as outlined above, secondly buying into part of it by purchasing shares and finally the Grid i</w:t>
                      </w:r>
                      <w:bookmarkStart w:id="1" w:name="_GoBack"/>
                      <w:r>
                        <w:t>s being decentralised, and this is likely to result in a few years’ time in us being able to sell our electricity directly to local consumers at a lower price than the ‘big six’ will be able to.</w:t>
                      </w:r>
                    </w:p>
                    <w:p w:rsidR="00256516" w:rsidRDefault="00256516" w:rsidP="00256516"/>
                    <w:p w:rsidR="00256516" w:rsidRDefault="00256516" w:rsidP="00256516">
                      <w:r>
                        <w:t>In the meantime, they are also working hard to enhance the biodiversity of the solar site by establishing a pollinator friendly wild-flower meadow, and a bee-keeper has placed some hives there, and sheep graze outside flowering and seeding times.</w:t>
                      </w:r>
                    </w:p>
                    <w:p w:rsidR="00256516" w:rsidRDefault="00256516" w:rsidP="00256516"/>
                    <w:p w:rsidR="00256516" w:rsidRDefault="00256516" w:rsidP="00256516">
                      <w:r>
                        <w:t xml:space="preserve">More information from </w:t>
                      </w:r>
                      <w:hyperlink r:id="rId10" w:history="1">
                        <w:r w:rsidRPr="007B60A3">
                          <w:rPr>
                            <w:rStyle w:val="Hyperlink"/>
                          </w:rPr>
                          <w:t>info@yealmenergy.co.uk</w:t>
                        </w:r>
                      </w:hyperlink>
                      <w:bookmarkEnd w:id="1"/>
                    </w:p>
                  </w:txbxContent>
                </v:textbox>
                <w10:wrap type="square"/>
              </v:shape>
            </w:pict>
          </mc:Fallback>
        </mc:AlternateContent>
      </w:r>
    </w:p>
    <w:p w:rsidR="00256516" w:rsidRDefault="009726D1" w:rsidP="00B805C3">
      <w:pPr>
        <w:rPr>
          <w:noProof/>
        </w:rPr>
      </w:pPr>
      <w:r>
        <w:rPr>
          <w:noProof/>
        </w:rPr>
        <w:drawing>
          <wp:anchor distT="0" distB="0" distL="114300" distR="114300" simplePos="0" relativeHeight="251680768" behindDoc="1" locked="0" layoutInCell="1" allowOverlap="1">
            <wp:simplePos x="0" y="0"/>
            <wp:positionH relativeFrom="column">
              <wp:posOffset>62008</wp:posOffset>
            </wp:positionH>
            <wp:positionV relativeFrom="paragraph">
              <wp:posOffset>346710</wp:posOffset>
            </wp:positionV>
            <wp:extent cx="5577840" cy="3044762"/>
            <wp:effectExtent l="0" t="0" r="3810" b="3810"/>
            <wp:wrapTight wrapText="bothSides">
              <wp:wrapPolygon edited="0">
                <wp:start x="0" y="0"/>
                <wp:lineTo x="0" y="21492"/>
                <wp:lineTo x="21541" y="21492"/>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itt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044762"/>
                    </a:xfrm>
                    <a:prstGeom prst="rect">
                      <a:avLst/>
                    </a:prstGeom>
                  </pic:spPr>
                </pic:pic>
              </a:graphicData>
            </a:graphic>
          </wp:anchor>
        </w:drawing>
      </w:r>
    </w:p>
    <w:p w:rsidR="00256516" w:rsidRDefault="00256516" w:rsidP="00B805C3">
      <w:pPr>
        <w:rPr>
          <w:noProof/>
        </w:rPr>
      </w:pPr>
    </w:p>
    <w:p w:rsidR="00266FA4" w:rsidRPr="00266FA4" w:rsidRDefault="00266FA4" w:rsidP="00266FA4">
      <w:pPr>
        <w:jc w:val="center"/>
        <w:rPr>
          <w:noProof/>
          <w:sz w:val="40"/>
          <w:szCs w:val="40"/>
        </w:rPr>
      </w:pPr>
      <w:r w:rsidRPr="00266FA4">
        <w:rPr>
          <w:noProof/>
          <w:sz w:val="40"/>
          <w:szCs w:val="40"/>
        </w:rPr>
        <w:lastRenderedPageBreak/>
        <w:t>Planning Issues</w:t>
      </w:r>
    </w:p>
    <w:p w:rsidR="00D56014" w:rsidRDefault="00D56014" w:rsidP="00D56014"/>
    <w:p w:rsidR="00D56014" w:rsidRDefault="00D56014" w:rsidP="00D56014">
      <w:r>
        <w:t>The recently adopted Newton &amp; Noss Neighbourhood Plan (N3P) included a Village Development Boundary.  Outside of this, new developments should only be permitted in exceptional circumstances to meet an essential local need which could not be met elsewhere.  Among the planning applications made since our last newsletter are two attempting to build close to, but outside this Boundary, one in Noss and one in Newton:</w:t>
      </w:r>
    </w:p>
    <w:p w:rsidR="00D56014" w:rsidRDefault="00D56014" w:rsidP="00D56014">
      <w:r>
        <w:t xml:space="preserve">The first is a proposal for a new house on the wooded hillside above Stoke Road, opposite Junket Corner, see link for more information </w:t>
      </w:r>
      <w:hyperlink r:id="rId12" w:history="1">
        <w:r w:rsidRPr="00027F26">
          <w:rPr>
            <w:rStyle w:val="Hyperlink"/>
          </w:rPr>
          <w:t xml:space="preserve"> Stoke Road</w:t>
        </w:r>
      </w:hyperlink>
      <w:r>
        <w:t xml:space="preserve"> .  This is outside the Village Development Boundary in an area designated as an important local view by the Neighbourhood Plan.  Both the Parish Council and your committee have lodged objections.</w:t>
      </w:r>
      <w:r>
        <w:rPr>
          <w:noProof/>
        </w:rPr>
        <w:drawing>
          <wp:inline distT="0" distB="0" distL="0" distR="0" wp14:anchorId="06779B12" wp14:editId="3584B9BC">
            <wp:extent cx="5731510" cy="2943977"/>
            <wp:effectExtent l="19050" t="0" r="2540" b="0"/>
            <wp:docPr id="15" name="Picture 15" descr="C:\Users\robin.fbtinternet.co\SkyDrive\Documents\RYDA\RYDA Planning photos\Opp Junket Corner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fbtinternet.co\SkyDrive\Documents\RYDA\RYDA Planning photos\Opp Junket Corner scale.jpg"/>
                    <pic:cNvPicPr>
                      <a:picLocks noChangeAspect="1" noChangeArrowheads="1"/>
                    </pic:cNvPicPr>
                  </pic:nvPicPr>
                  <pic:blipFill>
                    <a:blip r:embed="rId13" cstate="print"/>
                    <a:srcRect/>
                    <a:stretch>
                      <a:fillRect/>
                    </a:stretch>
                  </pic:blipFill>
                  <pic:spPr bwMode="auto">
                    <a:xfrm>
                      <a:off x="0" y="0"/>
                      <a:ext cx="5731510" cy="2943977"/>
                    </a:xfrm>
                    <a:prstGeom prst="rect">
                      <a:avLst/>
                    </a:prstGeom>
                    <a:noFill/>
                    <a:ln w="9525">
                      <a:noFill/>
                      <a:miter lim="800000"/>
                      <a:headEnd/>
                      <a:tailEnd/>
                    </a:ln>
                  </pic:spPr>
                </pic:pic>
              </a:graphicData>
            </a:graphic>
          </wp:inline>
        </w:drawing>
      </w:r>
    </w:p>
    <w:p w:rsidR="00D56014" w:rsidRDefault="00D56014" w:rsidP="00D56014">
      <w:r>
        <w:t>Stoke Road on Land opposite Junket Corner</w:t>
      </w:r>
    </w:p>
    <w:p w:rsidR="00D56014" w:rsidRDefault="00D56014" w:rsidP="00D56014"/>
    <w:p w:rsidR="00D56014" w:rsidRDefault="00D56014" w:rsidP="00D56014"/>
    <w:p w:rsidR="00D56014" w:rsidRDefault="00D56014" w:rsidP="00D56014"/>
    <w:p w:rsidR="00D56014" w:rsidRDefault="00D56014" w:rsidP="00D56014">
      <w:r>
        <w:t xml:space="preserve">The second application is for a two bedroom cottage on </w:t>
      </w:r>
      <w:hyperlink r:id="rId14" w:history="1">
        <w:r w:rsidRPr="00A5080C">
          <w:rPr>
            <w:rStyle w:val="Hyperlink"/>
          </w:rPr>
          <w:t>Lower Court Rd</w:t>
        </w:r>
      </w:hyperlink>
      <w:r>
        <w:t xml:space="preserve"> , adjacent to </w:t>
      </w:r>
      <w:proofErr w:type="spellStart"/>
      <w:r>
        <w:t>Lockalsh</w:t>
      </w:r>
      <w:proofErr w:type="spellEnd"/>
      <w:r>
        <w:t>.  Although relatively modest, this would nevertheless encroach on the lightly wooded hillside to the east and above Lower Court Road.  This area consists of some widely distributed houses separated by areas of woodland, thus reducing the impact on the surrounding AONB and the nearby Court Wood.  For this and other planning reasons, your Committee have also objected to this application.</w:t>
      </w:r>
    </w:p>
    <w:p w:rsidR="00D56014" w:rsidRDefault="00D56014" w:rsidP="00D56014">
      <w:r>
        <w:rPr>
          <w:noProof/>
        </w:rPr>
        <w:lastRenderedPageBreak/>
        <w:drawing>
          <wp:inline distT="0" distB="0" distL="0" distR="0" wp14:anchorId="3FD643FA" wp14:editId="19FAB021">
            <wp:extent cx="5410200" cy="2647950"/>
            <wp:effectExtent l="19050" t="0" r="0" b="0"/>
            <wp:docPr id="16" name="Picture 1" descr="Adjacent to Locka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acent to Lockalsh.jpg"/>
                    <pic:cNvPicPr/>
                  </pic:nvPicPr>
                  <pic:blipFill>
                    <a:blip r:embed="rId15" cstate="print"/>
                    <a:stretch>
                      <a:fillRect/>
                    </a:stretch>
                  </pic:blipFill>
                  <pic:spPr>
                    <a:xfrm>
                      <a:off x="0" y="0"/>
                      <a:ext cx="5410200" cy="2647950"/>
                    </a:xfrm>
                    <a:prstGeom prst="rect">
                      <a:avLst/>
                    </a:prstGeom>
                  </pic:spPr>
                </pic:pic>
              </a:graphicData>
            </a:graphic>
          </wp:inline>
        </w:drawing>
      </w:r>
    </w:p>
    <w:p w:rsidR="00D56014" w:rsidRDefault="00D56014" w:rsidP="00D56014">
      <w:r>
        <w:t xml:space="preserve">Lower Court Road, adjacent to </w:t>
      </w:r>
      <w:proofErr w:type="spellStart"/>
      <w:r>
        <w:t>Lockalsh</w:t>
      </w:r>
      <w:proofErr w:type="spellEnd"/>
    </w:p>
    <w:p w:rsidR="00D56014" w:rsidRDefault="00D56014" w:rsidP="00D56014"/>
    <w:p w:rsidR="00D56014" w:rsidRDefault="00D56014" w:rsidP="00D56014"/>
    <w:p w:rsidR="00D56014" w:rsidRDefault="00D56014" w:rsidP="00D56014">
      <w:r>
        <w:t xml:space="preserve">If allowed then the remainder of these areas can be expected to come under pressure for further development, seriously degrading the sylvan aspect.  These two applications present an important test of the ability of the Neighbourhood Plan to limit unnecessary development outside the Village Development Boundary.  </w:t>
      </w:r>
    </w:p>
    <w:p w:rsidR="00D56014" w:rsidRDefault="00D56014" w:rsidP="00D56014">
      <w:r>
        <w:t>Please let us have your views on these Applications.</w:t>
      </w:r>
    </w:p>
    <w:p w:rsidR="00D56014" w:rsidRDefault="00D56014" w:rsidP="00D56014">
      <w:bookmarkStart w:id="0" w:name="_GoBack"/>
      <w:bookmarkEnd w:id="0"/>
    </w:p>
    <w:sectPr w:rsidR="00D56014" w:rsidSect="000E1826">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AB"/>
    <w:rsid w:val="0004732D"/>
    <w:rsid w:val="000A01BC"/>
    <w:rsid w:val="000C401B"/>
    <w:rsid w:val="000E1826"/>
    <w:rsid w:val="001154D3"/>
    <w:rsid w:val="00136B2D"/>
    <w:rsid w:val="00160ADD"/>
    <w:rsid w:val="00172A87"/>
    <w:rsid w:val="00256516"/>
    <w:rsid w:val="00266FA4"/>
    <w:rsid w:val="002B452B"/>
    <w:rsid w:val="002B78FF"/>
    <w:rsid w:val="003003C9"/>
    <w:rsid w:val="003309F8"/>
    <w:rsid w:val="003A5191"/>
    <w:rsid w:val="00466346"/>
    <w:rsid w:val="00466781"/>
    <w:rsid w:val="00467A2B"/>
    <w:rsid w:val="0047757A"/>
    <w:rsid w:val="005B282C"/>
    <w:rsid w:val="007F2DBC"/>
    <w:rsid w:val="00862EF1"/>
    <w:rsid w:val="0087217C"/>
    <w:rsid w:val="008F1BDF"/>
    <w:rsid w:val="009726D1"/>
    <w:rsid w:val="009A1ABF"/>
    <w:rsid w:val="00A14E9B"/>
    <w:rsid w:val="00A66AAB"/>
    <w:rsid w:val="00A973EA"/>
    <w:rsid w:val="00AF1155"/>
    <w:rsid w:val="00B805C3"/>
    <w:rsid w:val="00C409E0"/>
    <w:rsid w:val="00CE332A"/>
    <w:rsid w:val="00CE65D5"/>
    <w:rsid w:val="00D56014"/>
    <w:rsid w:val="00D65F51"/>
    <w:rsid w:val="00DD2F96"/>
    <w:rsid w:val="00E030B2"/>
    <w:rsid w:val="00E1797B"/>
    <w:rsid w:val="00E91457"/>
    <w:rsid w:val="00F4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15A37-887C-4597-97A3-C6D49315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A2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DBC"/>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3309F8"/>
    <w:pPr>
      <w:spacing w:after="0" w:line="240" w:lineRule="auto"/>
    </w:pPr>
  </w:style>
  <w:style w:type="paragraph" w:customStyle="1" w:styleId="txbrc1">
    <w:name w:val="txbrc1"/>
    <w:basedOn w:val="Normal"/>
    <w:rsid w:val="002B78FF"/>
    <w:pPr>
      <w:spacing w:before="100" w:beforeAutospacing="1" w:after="100" w:afterAutospacing="1"/>
    </w:pPr>
  </w:style>
  <w:style w:type="paragraph" w:customStyle="1" w:styleId="txbrc2">
    <w:name w:val="txbrc2"/>
    <w:basedOn w:val="Normal"/>
    <w:rsid w:val="002B78FF"/>
    <w:pPr>
      <w:spacing w:before="100" w:beforeAutospacing="1" w:after="100" w:afterAutospacing="1"/>
    </w:pPr>
  </w:style>
  <w:style w:type="character" w:styleId="Hyperlink">
    <w:name w:val="Hyperlink"/>
    <w:basedOn w:val="DefaultParagraphFont"/>
    <w:uiPriority w:val="99"/>
    <w:unhideWhenUsed/>
    <w:rsid w:val="00B805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3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apps.southhams.gov.uk/PlanningSearchMVC/Home/Details/18325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hyperlink" Target="mailto:info@yealmenergy.co.uk" TargetMode="External"/><Relationship Id="rId4" Type="http://schemas.openxmlformats.org/officeDocument/2006/relationships/image" Target="media/image1.jpg"/><Relationship Id="rId9" Type="http://schemas.openxmlformats.org/officeDocument/2006/relationships/hyperlink" Target="mailto:info@yealmenergy.co.uk" TargetMode="External"/><Relationship Id="rId14" Type="http://schemas.openxmlformats.org/officeDocument/2006/relationships/hyperlink" Target="http://apps.southhams.gov.uk/PlanningSearchMVC/Home/Details/183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5</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32</cp:revision>
  <dcterms:created xsi:type="dcterms:W3CDTF">2018-10-26T13:33:00Z</dcterms:created>
  <dcterms:modified xsi:type="dcterms:W3CDTF">2018-11-24T17:02:00Z</dcterms:modified>
</cp:coreProperties>
</file>